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364" w:rsidRDefault="00833364" w:rsidP="005346C4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2"/>
          <w:szCs w:val="22"/>
        </w:rPr>
      </w:pPr>
    </w:p>
    <w:p w:rsidR="00833364" w:rsidRDefault="00833364" w:rsidP="005346C4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2"/>
          <w:szCs w:val="22"/>
        </w:rPr>
      </w:pPr>
      <w:r>
        <w:rPr>
          <w:rFonts w:ascii="TimesNewRomanPS-BoldMT" w:hAnsi="TimesNewRomanPS-BoldMT" w:cs="TimesNewRomanPS-BoldMT"/>
          <w:b/>
          <w:bCs/>
          <w:sz w:val="22"/>
          <w:szCs w:val="22"/>
        </w:rPr>
        <w:t>APE Literature</w:t>
      </w:r>
      <w:r>
        <w:rPr>
          <w:rFonts w:ascii="TimesNewRomanPS-BoldMT" w:hAnsi="TimesNewRomanPS-BoldMT" w:cs="TimesNewRomanPS-BoldMT"/>
          <w:b/>
          <w:bCs/>
          <w:sz w:val="22"/>
          <w:szCs w:val="22"/>
        </w:rPr>
        <w:tab/>
      </w:r>
      <w:r>
        <w:rPr>
          <w:rFonts w:ascii="TimesNewRomanPS-BoldMT" w:hAnsi="TimesNewRomanPS-BoldMT" w:cs="TimesNewRomanPS-BoldMT"/>
          <w:b/>
          <w:bCs/>
          <w:sz w:val="22"/>
          <w:szCs w:val="22"/>
        </w:rPr>
        <w:tab/>
      </w:r>
      <w:r>
        <w:rPr>
          <w:rFonts w:ascii="TimesNewRomanPS-BoldMT" w:hAnsi="TimesNewRomanPS-BoldMT" w:cs="TimesNewRomanPS-BoldMT"/>
          <w:b/>
          <w:bCs/>
          <w:sz w:val="22"/>
          <w:szCs w:val="22"/>
        </w:rPr>
        <w:tab/>
      </w:r>
      <w:r>
        <w:rPr>
          <w:rFonts w:ascii="TimesNewRomanPS-BoldMT" w:hAnsi="TimesNewRomanPS-BoldMT" w:cs="TimesNewRomanPS-BoldMT"/>
          <w:b/>
          <w:bCs/>
          <w:sz w:val="22"/>
          <w:szCs w:val="22"/>
        </w:rPr>
        <w:tab/>
      </w:r>
      <w:r>
        <w:rPr>
          <w:rFonts w:ascii="TimesNewRomanPS-BoldMT" w:hAnsi="TimesNewRomanPS-BoldMT" w:cs="TimesNewRomanPS-BoldMT"/>
          <w:b/>
          <w:bCs/>
          <w:sz w:val="22"/>
          <w:szCs w:val="22"/>
        </w:rPr>
        <w:tab/>
      </w:r>
      <w:r>
        <w:rPr>
          <w:rFonts w:ascii="TimesNewRomanPS-BoldMT" w:hAnsi="TimesNewRomanPS-BoldMT" w:cs="TimesNewRomanPS-BoldMT"/>
          <w:b/>
          <w:bCs/>
          <w:sz w:val="22"/>
          <w:szCs w:val="22"/>
        </w:rPr>
        <w:tab/>
      </w:r>
      <w:r>
        <w:rPr>
          <w:rFonts w:ascii="TimesNewRomanPS-BoldMT" w:hAnsi="TimesNewRomanPS-BoldMT" w:cs="TimesNewRomanPS-BoldMT"/>
          <w:b/>
          <w:bCs/>
          <w:sz w:val="22"/>
          <w:szCs w:val="22"/>
        </w:rPr>
        <w:tab/>
      </w:r>
      <w:r>
        <w:rPr>
          <w:rFonts w:ascii="TimesNewRomanPS-BoldMT" w:hAnsi="TimesNewRomanPS-BoldMT" w:cs="TimesNewRomanPS-BoldMT"/>
          <w:b/>
          <w:bCs/>
          <w:sz w:val="22"/>
          <w:szCs w:val="22"/>
        </w:rPr>
        <w:tab/>
      </w:r>
      <w:r>
        <w:rPr>
          <w:rFonts w:ascii="TimesNewRomanPS-BoldMT" w:hAnsi="TimesNewRomanPS-BoldMT" w:cs="TimesNewRomanPS-BoldMT"/>
          <w:b/>
          <w:bCs/>
          <w:sz w:val="22"/>
          <w:szCs w:val="22"/>
        </w:rPr>
        <w:tab/>
      </w:r>
      <w:r w:rsidR="00737F89">
        <w:rPr>
          <w:rFonts w:ascii="TimesNewRomanPS-BoldMT" w:hAnsi="TimesNewRomanPS-BoldMT" w:cs="TimesNewRomanPS-BoldMT"/>
          <w:b/>
          <w:bCs/>
          <w:sz w:val="22"/>
          <w:szCs w:val="22"/>
        </w:rPr>
        <w:t xml:space="preserve">Ms. </w:t>
      </w:r>
      <w:proofErr w:type="spellStart"/>
      <w:r w:rsidR="00737F89">
        <w:rPr>
          <w:rFonts w:ascii="TimesNewRomanPS-BoldMT" w:hAnsi="TimesNewRomanPS-BoldMT" w:cs="TimesNewRomanPS-BoldMT"/>
          <w:b/>
          <w:bCs/>
          <w:sz w:val="22"/>
          <w:szCs w:val="22"/>
        </w:rPr>
        <w:t>Feldmann</w:t>
      </w:r>
      <w:proofErr w:type="spellEnd"/>
      <w:r w:rsidR="00737F89">
        <w:rPr>
          <w:rFonts w:ascii="TimesNewRomanPS-BoldMT" w:hAnsi="TimesNewRomanPS-BoldMT" w:cs="TimesNewRomanPS-BoldMT"/>
          <w:b/>
          <w:bCs/>
          <w:sz w:val="22"/>
          <w:szCs w:val="22"/>
        </w:rPr>
        <w:t xml:space="preserve"> </w:t>
      </w:r>
      <w:bookmarkStart w:id="0" w:name="_GoBack"/>
      <w:bookmarkEnd w:id="0"/>
    </w:p>
    <w:p w:rsidR="00833364" w:rsidRDefault="00833364" w:rsidP="005346C4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2"/>
          <w:szCs w:val="22"/>
        </w:rPr>
      </w:pPr>
    </w:p>
    <w:p w:rsidR="005346C4" w:rsidRDefault="005346C4" w:rsidP="005346C4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2"/>
          <w:szCs w:val="22"/>
        </w:rPr>
      </w:pPr>
      <w:r>
        <w:rPr>
          <w:rFonts w:ascii="TimesNewRomanPS-BoldMT" w:hAnsi="TimesNewRomanPS-BoldMT" w:cs="TimesNewRomanPS-BoldMT"/>
          <w:b/>
          <w:bCs/>
          <w:sz w:val="22"/>
          <w:szCs w:val="22"/>
        </w:rPr>
        <w:t>Strong vs. Weak Verbs</w:t>
      </w:r>
    </w:p>
    <w:p w:rsidR="005346C4" w:rsidRDefault="005346C4" w:rsidP="005346C4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 xml:space="preserve">To help you move away from summary and toward </w:t>
      </w:r>
      <w:r>
        <w:rPr>
          <w:rFonts w:ascii="TimesNewRomanPS-BoldMT" w:hAnsi="TimesNewRomanPS-BoldMT" w:cs="TimesNewRomanPS-BoldMT"/>
          <w:b/>
          <w:bCs/>
          <w:sz w:val="22"/>
          <w:szCs w:val="22"/>
        </w:rPr>
        <w:t>ANALYSIS</w:t>
      </w:r>
      <w:r>
        <w:rPr>
          <w:rFonts w:ascii="TimesNewRomanPSMT" w:hAnsi="TimesNewRomanPSMT" w:cs="TimesNewRomanPSMT"/>
          <w:sz w:val="22"/>
          <w:szCs w:val="22"/>
        </w:rPr>
        <w:t>, you need to begin to incorporate strong</w:t>
      </w:r>
    </w:p>
    <w:p w:rsidR="005346C4" w:rsidRDefault="005346C4" w:rsidP="005346C4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</w:rPr>
      </w:pPr>
      <w:proofErr w:type="gramStart"/>
      <w:r>
        <w:rPr>
          <w:rFonts w:ascii="TimesNewRomanPSMT" w:hAnsi="TimesNewRomanPSMT" w:cs="TimesNewRomanPSMT"/>
          <w:sz w:val="22"/>
          <w:szCs w:val="22"/>
        </w:rPr>
        <w:t>verbs</w:t>
      </w:r>
      <w:proofErr w:type="gramEnd"/>
      <w:r>
        <w:rPr>
          <w:rFonts w:ascii="TimesNewRomanPSMT" w:hAnsi="TimesNewRomanPSMT" w:cs="TimesNewRomanPSMT"/>
          <w:sz w:val="22"/>
          <w:szCs w:val="22"/>
        </w:rPr>
        <w:t xml:space="preserve"> into your writing when discussing the writer’s rhetorical choices. Below is a list of verbs that are</w:t>
      </w:r>
    </w:p>
    <w:p w:rsidR="005346C4" w:rsidRDefault="005346C4" w:rsidP="005346C4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</w:rPr>
      </w:pPr>
      <w:proofErr w:type="gramStart"/>
      <w:r>
        <w:rPr>
          <w:rFonts w:ascii="TimesNewRomanPSMT" w:hAnsi="TimesNewRomanPSMT" w:cs="TimesNewRomanPSMT"/>
          <w:sz w:val="22"/>
          <w:szCs w:val="22"/>
        </w:rPr>
        <w:t>considered</w:t>
      </w:r>
      <w:proofErr w:type="gramEnd"/>
      <w:r>
        <w:rPr>
          <w:rFonts w:ascii="TimesNewRomanPSMT" w:hAnsi="TimesNewRomanPSMT" w:cs="TimesNewRomanPSMT"/>
          <w:sz w:val="22"/>
          <w:szCs w:val="22"/>
        </w:rPr>
        <w:t xml:space="preserve"> weak because they imply summary and a list of verbs that are considered strong because they imply analysis. Strive to use the stronger verbs in your essays to help push yourself away from summary and toward analysis: “The writer flatters…” NOT “The writer says…”</w:t>
      </w:r>
    </w:p>
    <w:p w:rsidR="005346C4" w:rsidRDefault="005346C4" w:rsidP="005346C4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</w:rPr>
      </w:pPr>
    </w:p>
    <w:p w:rsidR="005346C4" w:rsidRDefault="005346C4" w:rsidP="005346C4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2"/>
          <w:szCs w:val="22"/>
        </w:rPr>
      </w:pPr>
      <w:r>
        <w:rPr>
          <w:rFonts w:ascii="TimesNewRomanPS-BoldMT" w:hAnsi="TimesNewRomanPS-BoldMT" w:cs="TimesNewRomanPS-BoldMT"/>
          <w:b/>
          <w:bCs/>
          <w:sz w:val="22"/>
          <w:szCs w:val="22"/>
        </w:rPr>
        <w:t>WEAK VERBS (Summary)</w:t>
      </w:r>
    </w:p>
    <w:p w:rsidR="005346C4" w:rsidRDefault="005346C4" w:rsidP="005346C4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Says/relates/goes/on/to/say/tells/this/quote/shows/explains/states/shows</w:t>
      </w:r>
    </w:p>
    <w:p w:rsidR="005346C4" w:rsidRDefault="005346C4" w:rsidP="005346C4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</w:rPr>
      </w:pPr>
    </w:p>
    <w:p w:rsidR="005346C4" w:rsidRDefault="005346C4" w:rsidP="005346C4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2"/>
          <w:szCs w:val="22"/>
        </w:rPr>
      </w:pPr>
      <w:r>
        <w:rPr>
          <w:rFonts w:ascii="TimesNewRomanPS-BoldMT" w:hAnsi="TimesNewRomanPS-BoldMT" w:cs="TimesNewRomanPS-BoldMT"/>
          <w:b/>
          <w:bCs/>
          <w:sz w:val="22"/>
          <w:szCs w:val="22"/>
        </w:rPr>
        <w:t>STRONG VERBS (Analysis)</w:t>
      </w:r>
    </w:p>
    <w:p w:rsidR="005346C4" w:rsidRDefault="005346C4" w:rsidP="005346C4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Implies/trivializes/flatters/qualifies/processes/describes/suggests/denigrates/lionizes/dismisses/analyzes questions/compares/vilifies/praises/supports/enumerates/contrasts/emphasizes/demonizes/establishes admonishes/expounds/argues/defines/ridicules/minimizes/narrates/lists/warns</w:t>
      </w:r>
    </w:p>
    <w:p w:rsidR="005346C4" w:rsidRDefault="005346C4" w:rsidP="005346C4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</w:rPr>
      </w:pPr>
    </w:p>
    <w:p w:rsidR="005346C4" w:rsidRDefault="005346C4" w:rsidP="005346C4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Powerful and meaningful verbs to use in your analyses as Alternatives to “show”</w:t>
      </w:r>
    </w:p>
    <w:p w:rsidR="005346C4" w:rsidRDefault="005346C4" w:rsidP="005346C4">
      <w:pPr>
        <w:autoSpaceDE w:val="0"/>
        <w:autoSpaceDN w:val="0"/>
        <w:adjustRightInd w:val="0"/>
        <w:rPr>
          <w:rFonts w:ascii="TimesNewRomanPSMT" w:hAnsi="TimesNewRomanPSMT" w:cs="TimesNewRomanPSMT"/>
        </w:rPr>
        <w:sectPr w:rsidR="005346C4" w:rsidSect="00890B8E">
          <w:pgSz w:w="12240" w:h="15840"/>
          <w:pgMar w:top="720" w:right="1008" w:bottom="720" w:left="1008" w:header="720" w:footer="720" w:gutter="0"/>
          <w:cols w:space="720"/>
          <w:docGrid w:linePitch="360"/>
        </w:sectPr>
      </w:pPr>
    </w:p>
    <w:p w:rsidR="005346C4" w:rsidRDefault="005346C4" w:rsidP="005346C4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Acknowledge</w:t>
      </w:r>
    </w:p>
    <w:p w:rsidR="005346C4" w:rsidRDefault="005346C4" w:rsidP="005346C4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Address</w:t>
      </w:r>
    </w:p>
    <w:p w:rsidR="005346C4" w:rsidRDefault="005346C4" w:rsidP="005346C4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Analyze</w:t>
      </w:r>
    </w:p>
    <w:p w:rsidR="005346C4" w:rsidRDefault="005346C4" w:rsidP="005346C4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Apply</w:t>
      </w:r>
    </w:p>
    <w:p w:rsidR="005346C4" w:rsidRDefault="005346C4" w:rsidP="005346C4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Argue</w:t>
      </w:r>
    </w:p>
    <w:p w:rsidR="005346C4" w:rsidRDefault="005346C4" w:rsidP="005346C4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Assert</w:t>
      </w:r>
    </w:p>
    <w:p w:rsidR="005346C4" w:rsidRDefault="005346C4" w:rsidP="005346C4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Augment</w:t>
      </w:r>
    </w:p>
    <w:p w:rsidR="005346C4" w:rsidRDefault="005346C4" w:rsidP="005346C4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Broaden</w:t>
      </w:r>
    </w:p>
    <w:p w:rsidR="005346C4" w:rsidRDefault="005346C4" w:rsidP="005346C4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Calculate</w:t>
      </w:r>
    </w:p>
    <w:p w:rsidR="005346C4" w:rsidRDefault="005346C4" w:rsidP="005346C4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Capitalize</w:t>
      </w:r>
    </w:p>
    <w:p w:rsidR="005346C4" w:rsidRDefault="005346C4" w:rsidP="005346C4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Characterize</w:t>
      </w:r>
    </w:p>
    <w:p w:rsidR="005346C4" w:rsidRDefault="005346C4" w:rsidP="005346C4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Claim</w:t>
      </w:r>
    </w:p>
    <w:p w:rsidR="005346C4" w:rsidRDefault="005346C4" w:rsidP="005346C4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Clarify</w:t>
      </w:r>
    </w:p>
    <w:p w:rsidR="005346C4" w:rsidRDefault="005346C4" w:rsidP="005346C4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Compare</w:t>
      </w:r>
    </w:p>
    <w:p w:rsidR="005346C4" w:rsidRDefault="005346C4" w:rsidP="005346C4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Complicate</w:t>
      </w:r>
    </w:p>
    <w:p w:rsidR="005346C4" w:rsidRDefault="005346C4" w:rsidP="005346C4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Confine</w:t>
      </w:r>
    </w:p>
    <w:p w:rsidR="005346C4" w:rsidRDefault="005346C4" w:rsidP="005346C4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Connect</w:t>
      </w:r>
    </w:p>
    <w:p w:rsidR="005346C4" w:rsidRDefault="005346C4" w:rsidP="005346C4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Consider</w:t>
      </w:r>
    </w:p>
    <w:p w:rsidR="005346C4" w:rsidRDefault="005346C4" w:rsidP="005346C4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Construct</w:t>
      </w:r>
    </w:p>
    <w:p w:rsidR="005346C4" w:rsidRDefault="005346C4" w:rsidP="005346C4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Contradict</w:t>
      </w:r>
    </w:p>
    <w:p w:rsidR="005346C4" w:rsidRDefault="005346C4" w:rsidP="005346C4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Correct</w:t>
      </w:r>
    </w:p>
    <w:p w:rsidR="005346C4" w:rsidRDefault="005346C4" w:rsidP="005346C4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Create</w:t>
      </w:r>
    </w:p>
    <w:p w:rsidR="005346C4" w:rsidRDefault="005346C4" w:rsidP="005346C4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Convince</w:t>
      </w:r>
    </w:p>
    <w:p w:rsidR="005346C4" w:rsidRDefault="005346C4" w:rsidP="005346C4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Critique</w:t>
      </w:r>
    </w:p>
    <w:p w:rsidR="005346C4" w:rsidRDefault="005346C4" w:rsidP="005346C4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Declare</w:t>
      </w:r>
    </w:p>
    <w:p w:rsidR="005346C4" w:rsidRDefault="005346C4" w:rsidP="005346C4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Deduce</w:t>
      </w:r>
    </w:p>
    <w:p w:rsidR="005346C4" w:rsidRDefault="005346C4" w:rsidP="005346C4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Defend</w:t>
      </w:r>
    </w:p>
    <w:p w:rsidR="005346C4" w:rsidRDefault="005346C4" w:rsidP="005346C4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Demonstrate</w:t>
      </w:r>
    </w:p>
    <w:p w:rsidR="005346C4" w:rsidRDefault="005346C4" w:rsidP="005346C4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Deny</w:t>
      </w:r>
    </w:p>
    <w:p w:rsidR="005346C4" w:rsidRDefault="005346C4" w:rsidP="005346C4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Describe</w:t>
      </w:r>
    </w:p>
    <w:p w:rsidR="005346C4" w:rsidRDefault="005346C4" w:rsidP="005346C4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Determine</w:t>
      </w:r>
    </w:p>
    <w:p w:rsidR="005346C4" w:rsidRDefault="005346C4" w:rsidP="005346C4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Differentiate</w:t>
      </w:r>
    </w:p>
    <w:p w:rsidR="005346C4" w:rsidRDefault="005346C4" w:rsidP="005346C4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Disagree</w:t>
      </w:r>
    </w:p>
    <w:p w:rsidR="005346C4" w:rsidRDefault="005346C4" w:rsidP="005346C4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Discard</w:t>
      </w:r>
    </w:p>
    <w:p w:rsidR="005346C4" w:rsidRDefault="005346C4" w:rsidP="005346C4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Discover</w:t>
      </w:r>
    </w:p>
    <w:p w:rsidR="005346C4" w:rsidRDefault="005346C4" w:rsidP="005346C4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Discuss</w:t>
      </w:r>
    </w:p>
    <w:p w:rsidR="005346C4" w:rsidRDefault="005346C4" w:rsidP="005346C4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Dismiss</w:t>
      </w:r>
    </w:p>
    <w:p w:rsidR="005346C4" w:rsidRDefault="005346C4" w:rsidP="005346C4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Distinguish</w:t>
      </w:r>
    </w:p>
    <w:p w:rsidR="005346C4" w:rsidRDefault="005346C4" w:rsidP="005346C4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Duplicate</w:t>
      </w:r>
    </w:p>
    <w:p w:rsidR="005346C4" w:rsidRDefault="005346C4" w:rsidP="005346C4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Elaborate</w:t>
      </w:r>
    </w:p>
    <w:p w:rsidR="005346C4" w:rsidRDefault="005346C4" w:rsidP="005346C4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Emphasize</w:t>
      </w:r>
    </w:p>
    <w:p w:rsidR="005346C4" w:rsidRDefault="005346C4" w:rsidP="005346C4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Employ</w:t>
      </w:r>
    </w:p>
    <w:p w:rsidR="005346C4" w:rsidRDefault="005346C4" w:rsidP="005346C4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Enable</w:t>
      </w:r>
    </w:p>
    <w:p w:rsidR="005346C4" w:rsidRDefault="005346C4" w:rsidP="005346C4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Engage</w:t>
      </w:r>
    </w:p>
    <w:p w:rsidR="005346C4" w:rsidRDefault="005346C4" w:rsidP="005346C4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Enhance</w:t>
      </w:r>
    </w:p>
    <w:p w:rsidR="005346C4" w:rsidRDefault="005346C4" w:rsidP="005346C4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Establish</w:t>
      </w:r>
    </w:p>
    <w:p w:rsidR="005346C4" w:rsidRDefault="005346C4" w:rsidP="005346C4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Evaluate</w:t>
      </w:r>
    </w:p>
    <w:p w:rsidR="005346C4" w:rsidRDefault="005346C4" w:rsidP="005346C4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Exacerbate</w:t>
      </w:r>
    </w:p>
    <w:p w:rsidR="005346C4" w:rsidRDefault="005346C4" w:rsidP="005346C4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Examine</w:t>
      </w:r>
    </w:p>
    <w:p w:rsidR="005346C4" w:rsidRDefault="005346C4" w:rsidP="005346C4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Exclude</w:t>
      </w:r>
    </w:p>
    <w:p w:rsidR="005346C4" w:rsidRDefault="005346C4" w:rsidP="005346C4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Exhibit</w:t>
      </w:r>
    </w:p>
    <w:p w:rsidR="005346C4" w:rsidRDefault="005346C4" w:rsidP="005346C4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Expand</w:t>
      </w:r>
    </w:p>
    <w:p w:rsidR="005346C4" w:rsidRDefault="005346C4" w:rsidP="005346C4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Explain</w:t>
      </w:r>
    </w:p>
    <w:p w:rsidR="005346C4" w:rsidRDefault="005346C4" w:rsidP="005346C4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Exploit</w:t>
      </w:r>
    </w:p>
    <w:p w:rsidR="005346C4" w:rsidRDefault="005346C4" w:rsidP="005346C4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Express</w:t>
      </w:r>
    </w:p>
    <w:p w:rsidR="005346C4" w:rsidRDefault="005346C4" w:rsidP="005346C4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Extend</w:t>
      </w:r>
    </w:p>
    <w:p w:rsidR="005346C4" w:rsidRDefault="005346C4" w:rsidP="005346C4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Facilitate</w:t>
      </w:r>
    </w:p>
    <w:p w:rsidR="005346C4" w:rsidRDefault="005346C4" w:rsidP="005346C4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Feature</w:t>
      </w:r>
    </w:p>
    <w:p w:rsidR="005346C4" w:rsidRDefault="005346C4" w:rsidP="005346C4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Forecast</w:t>
      </w:r>
    </w:p>
    <w:p w:rsidR="005346C4" w:rsidRDefault="005346C4" w:rsidP="005346C4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Formulate</w:t>
      </w:r>
    </w:p>
    <w:p w:rsidR="005346C4" w:rsidRDefault="005346C4" w:rsidP="005346C4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Fracture</w:t>
      </w:r>
    </w:p>
    <w:p w:rsidR="005346C4" w:rsidRDefault="005346C4" w:rsidP="005346C4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Generalize</w:t>
      </w:r>
    </w:p>
    <w:p w:rsidR="005346C4" w:rsidRDefault="005346C4" w:rsidP="005346C4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Group</w:t>
      </w:r>
    </w:p>
    <w:p w:rsidR="005346C4" w:rsidRDefault="005346C4" w:rsidP="005346C4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Guide</w:t>
      </w:r>
    </w:p>
    <w:p w:rsidR="005346C4" w:rsidRDefault="005346C4" w:rsidP="005346C4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Hamper</w:t>
      </w:r>
    </w:p>
    <w:p w:rsidR="005346C4" w:rsidRDefault="005346C4" w:rsidP="005346C4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Hypothesize</w:t>
      </w:r>
    </w:p>
    <w:p w:rsidR="005346C4" w:rsidRDefault="005346C4" w:rsidP="005346C4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Identify</w:t>
      </w:r>
    </w:p>
    <w:p w:rsidR="005346C4" w:rsidRDefault="005346C4" w:rsidP="005346C4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Illuminate</w:t>
      </w:r>
    </w:p>
    <w:p w:rsidR="005346C4" w:rsidRDefault="005346C4" w:rsidP="005346C4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Illustrate</w:t>
      </w:r>
    </w:p>
    <w:p w:rsidR="005346C4" w:rsidRDefault="005346C4" w:rsidP="005346C4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Impair</w:t>
      </w:r>
    </w:p>
    <w:p w:rsidR="005346C4" w:rsidRDefault="005346C4" w:rsidP="005346C4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Implement</w:t>
      </w:r>
    </w:p>
    <w:p w:rsidR="005346C4" w:rsidRDefault="005346C4" w:rsidP="005346C4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Implicate</w:t>
      </w:r>
    </w:p>
    <w:p w:rsidR="005346C4" w:rsidRDefault="005346C4" w:rsidP="005346C4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Imply</w:t>
      </w:r>
    </w:p>
    <w:p w:rsidR="005346C4" w:rsidRDefault="005346C4" w:rsidP="005346C4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Improve</w:t>
      </w:r>
    </w:p>
    <w:p w:rsidR="005346C4" w:rsidRDefault="005346C4" w:rsidP="005346C4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Include</w:t>
      </w:r>
    </w:p>
    <w:p w:rsidR="005346C4" w:rsidRDefault="005346C4" w:rsidP="005346C4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Incorporate</w:t>
      </w:r>
    </w:p>
    <w:p w:rsidR="005346C4" w:rsidRDefault="005346C4" w:rsidP="005346C4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Indicate</w:t>
      </w:r>
    </w:p>
    <w:p w:rsidR="005346C4" w:rsidRDefault="005346C4" w:rsidP="005346C4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Induce</w:t>
      </w:r>
    </w:p>
    <w:p w:rsidR="005346C4" w:rsidRDefault="005346C4" w:rsidP="005346C4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Initiate</w:t>
      </w:r>
    </w:p>
    <w:p w:rsidR="005346C4" w:rsidRDefault="005346C4" w:rsidP="005346C4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Inquire</w:t>
      </w:r>
    </w:p>
    <w:p w:rsidR="005346C4" w:rsidRDefault="005346C4" w:rsidP="005346C4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Instigate</w:t>
      </w:r>
    </w:p>
    <w:p w:rsidR="005346C4" w:rsidRDefault="005346C4" w:rsidP="005346C4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Integrate</w:t>
      </w:r>
    </w:p>
    <w:p w:rsidR="005346C4" w:rsidRDefault="005346C4" w:rsidP="005346C4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Interpret</w:t>
      </w:r>
    </w:p>
    <w:p w:rsidR="005346C4" w:rsidRDefault="005346C4" w:rsidP="005346C4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Intervene</w:t>
      </w:r>
    </w:p>
    <w:p w:rsidR="005346C4" w:rsidRDefault="005346C4" w:rsidP="005346C4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Invert</w:t>
      </w:r>
    </w:p>
    <w:p w:rsidR="005346C4" w:rsidRDefault="005346C4" w:rsidP="005346C4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Isolate</w:t>
      </w:r>
    </w:p>
    <w:p w:rsidR="005346C4" w:rsidRDefault="005346C4" w:rsidP="005346C4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Justify</w:t>
      </w:r>
    </w:p>
    <w:p w:rsidR="005346C4" w:rsidRDefault="005346C4" w:rsidP="005346C4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Locate</w:t>
      </w:r>
    </w:p>
    <w:p w:rsidR="005346C4" w:rsidRDefault="005346C4" w:rsidP="005346C4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Loosen</w:t>
      </w:r>
    </w:p>
    <w:p w:rsidR="005346C4" w:rsidRDefault="005346C4" w:rsidP="005346C4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Maintain</w:t>
      </w:r>
    </w:p>
    <w:p w:rsidR="005346C4" w:rsidRDefault="005346C4" w:rsidP="005346C4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Manifest</w:t>
      </w:r>
    </w:p>
    <w:p w:rsidR="005346C4" w:rsidRDefault="005346C4" w:rsidP="005346C4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Manipulate</w:t>
      </w:r>
    </w:p>
    <w:p w:rsidR="005346C4" w:rsidRDefault="005346C4" w:rsidP="005346C4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Measure</w:t>
      </w:r>
    </w:p>
    <w:p w:rsidR="005346C4" w:rsidRDefault="005346C4" w:rsidP="005346C4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Merge</w:t>
      </w:r>
    </w:p>
    <w:p w:rsidR="005346C4" w:rsidRDefault="005346C4" w:rsidP="005346C4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Minimize</w:t>
      </w:r>
    </w:p>
    <w:p w:rsidR="005346C4" w:rsidRDefault="005346C4" w:rsidP="005346C4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Modify</w:t>
      </w:r>
    </w:p>
    <w:p w:rsidR="005346C4" w:rsidRDefault="005346C4" w:rsidP="005346C4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Monitor</w:t>
      </w:r>
    </w:p>
    <w:p w:rsidR="005346C4" w:rsidRDefault="005346C4" w:rsidP="005346C4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Necessitate</w:t>
      </w:r>
    </w:p>
    <w:p w:rsidR="005346C4" w:rsidRDefault="005346C4" w:rsidP="005346C4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Negate</w:t>
      </w:r>
    </w:p>
    <w:p w:rsidR="005346C4" w:rsidRDefault="005346C4" w:rsidP="005346C4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Nullify</w:t>
      </w:r>
    </w:p>
    <w:p w:rsidR="005346C4" w:rsidRDefault="005346C4" w:rsidP="005346C4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Obscure</w:t>
      </w:r>
    </w:p>
    <w:p w:rsidR="005346C4" w:rsidRDefault="005346C4" w:rsidP="005346C4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Observe</w:t>
      </w:r>
    </w:p>
    <w:p w:rsidR="005346C4" w:rsidRDefault="005346C4" w:rsidP="005346C4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lastRenderedPageBreak/>
        <w:t>Obtain</w:t>
      </w:r>
    </w:p>
    <w:p w:rsidR="005346C4" w:rsidRDefault="005346C4" w:rsidP="005346C4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Offer</w:t>
      </w:r>
    </w:p>
    <w:p w:rsidR="005346C4" w:rsidRDefault="005346C4" w:rsidP="005346C4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Omit</w:t>
      </w:r>
    </w:p>
    <w:p w:rsidR="005346C4" w:rsidRDefault="005346C4" w:rsidP="005346C4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Optimize</w:t>
      </w:r>
    </w:p>
    <w:p w:rsidR="005346C4" w:rsidRDefault="005346C4" w:rsidP="005346C4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Organize</w:t>
      </w:r>
    </w:p>
    <w:p w:rsidR="005346C4" w:rsidRDefault="005346C4" w:rsidP="005346C4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Outline</w:t>
      </w:r>
    </w:p>
    <w:p w:rsidR="005346C4" w:rsidRDefault="005346C4" w:rsidP="005346C4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Overstate</w:t>
      </w:r>
    </w:p>
    <w:p w:rsidR="005346C4" w:rsidRDefault="005346C4" w:rsidP="005346C4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Persist</w:t>
      </w:r>
    </w:p>
    <w:p w:rsidR="005346C4" w:rsidRDefault="005346C4" w:rsidP="005346C4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Point out</w:t>
      </w:r>
    </w:p>
    <w:p w:rsidR="005346C4" w:rsidRDefault="005346C4" w:rsidP="005346C4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Possess</w:t>
      </w:r>
    </w:p>
    <w:p w:rsidR="005346C4" w:rsidRDefault="005346C4" w:rsidP="005346C4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Predict</w:t>
      </w:r>
    </w:p>
    <w:p w:rsidR="005346C4" w:rsidRDefault="005346C4" w:rsidP="005346C4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Present</w:t>
      </w:r>
    </w:p>
    <w:p w:rsidR="005346C4" w:rsidRDefault="005346C4" w:rsidP="005346C4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Probe</w:t>
      </w:r>
    </w:p>
    <w:p w:rsidR="005346C4" w:rsidRDefault="005346C4" w:rsidP="005346C4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Produce</w:t>
      </w:r>
    </w:p>
    <w:p w:rsidR="005346C4" w:rsidRDefault="005346C4" w:rsidP="005346C4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Promote</w:t>
      </w:r>
    </w:p>
    <w:p w:rsidR="005346C4" w:rsidRDefault="005346C4" w:rsidP="005346C4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Propose</w:t>
      </w:r>
    </w:p>
    <w:p w:rsidR="005346C4" w:rsidRDefault="005346C4" w:rsidP="005346C4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Prove</w:t>
      </w:r>
    </w:p>
    <w:p w:rsidR="005346C4" w:rsidRDefault="005346C4" w:rsidP="005346C4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Provide</w:t>
      </w:r>
    </w:p>
    <w:p w:rsidR="005346C4" w:rsidRDefault="005346C4" w:rsidP="005346C4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Qualify</w:t>
      </w:r>
    </w:p>
    <w:p w:rsidR="005346C4" w:rsidRDefault="005346C4" w:rsidP="005346C4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Quantify</w:t>
      </w:r>
    </w:p>
    <w:p w:rsidR="005346C4" w:rsidRDefault="005346C4" w:rsidP="005346C4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Question</w:t>
      </w:r>
    </w:p>
    <w:p w:rsidR="005346C4" w:rsidRDefault="005346C4" w:rsidP="005346C4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Realize</w:t>
      </w:r>
    </w:p>
    <w:p w:rsidR="005346C4" w:rsidRDefault="005346C4" w:rsidP="005346C4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Recommend</w:t>
      </w:r>
    </w:p>
    <w:p w:rsidR="005346C4" w:rsidRDefault="005346C4" w:rsidP="005346C4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Reconstruct</w:t>
      </w:r>
    </w:p>
    <w:p w:rsidR="005346C4" w:rsidRDefault="005346C4" w:rsidP="005346C4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Redefine</w:t>
      </w:r>
    </w:p>
    <w:p w:rsidR="005346C4" w:rsidRDefault="005346C4" w:rsidP="005346C4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Reduce</w:t>
      </w:r>
    </w:p>
    <w:p w:rsidR="005346C4" w:rsidRDefault="005346C4" w:rsidP="005346C4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Refer</w:t>
      </w:r>
    </w:p>
    <w:p w:rsidR="005346C4" w:rsidRDefault="005346C4" w:rsidP="005346C4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Reference</w:t>
      </w:r>
    </w:p>
    <w:p w:rsidR="005346C4" w:rsidRDefault="005346C4" w:rsidP="005346C4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Refine</w:t>
      </w:r>
    </w:p>
    <w:p w:rsidR="005346C4" w:rsidRDefault="005346C4" w:rsidP="005346C4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Reflect</w:t>
      </w:r>
    </w:p>
    <w:p w:rsidR="005346C4" w:rsidRDefault="005346C4" w:rsidP="005346C4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Refute</w:t>
      </w:r>
    </w:p>
    <w:p w:rsidR="005346C4" w:rsidRDefault="005346C4" w:rsidP="005346C4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Regard</w:t>
      </w:r>
    </w:p>
    <w:p w:rsidR="005346C4" w:rsidRDefault="005346C4" w:rsidP="005346C4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Reject</w:t>
      </w:r>
    </w:p>
    <w:p w:rsidR="005346C4" w:rsidRDefault="005346C4" w:rsidP="005346C4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Relate</w:t>
      </w:r>
    </w:p>
    <w:p w:rsidR="005346C4" w:rsidRDefault="005346C4" w:rsidP="005346C4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Rely</w:t>
      </w:r>
    </w:p>
    <w:p w:rsidR="005346C4" w:rsidRDefault="005346C4" w:rsidP="005346C4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Remove</w:t>
      </w:r>
    </w:p>
    <w:p w:rsidR="005346C4" w:rsidRDefault="005346C4" w:rsidP="005346C4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Repair</w:t>
      </w:r>
    </w:p>
    <w:p w:rsidR="005346C4" w:rsidRDefault="005346C4" w:rsidP="005346C4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Report</w:t>
      </w:r>
    </w:p>
    <w:p w:rsidR="005346C4" w:rsidRDefault="005346C4" w:rsidP="005346C4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Represent</w:t>
      </w:r>
    </w:p>
    <w:p w:rsidR="005346C4" w:rsidRDefault="005346C4" w:rsidP="005346C4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Resolve</w:t>
      </w:r>
    </w:p>
    <w:p w:rsidR="005346C4" w:rsidRDefault="005346C4" w:rsidP="005346C4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Retrieve</w:t>
      </w:r>
    </w:p>
    <w:p w:rsidR="005346C4" w:rsidRDefault="005346C4" w:rsidP="005346C4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Reveal</w:t>
      </w:r>
    </w:p>
    <w:p w:rsidR="005346C4" w:rsidRDefault="005346C4" w:rsidP="005346C4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Revise</w:t>
      </w:r>
    </w:p>
    <w:p w:rsidR="005346C4" w:rsidRDefault="005346C4" w:rsidP="005346C4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Separate</w:t>
      </w:r>
    </w:p>
    <w:p w:rsidR="005346C4" w:rsidRDefault="005346C4" w:rsidP="005346C4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Shape</w:t>
      </w:r>
    </w:p>
    <w:p w:rsidR="005346C4" w:rsidRDefault="005346C4" w:rsidP="005346C4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Signify</w:t>
      </w:r>
    </w:p>
    <w:p w:rsidR="005346C4" w:rsidRDefault="005346C4" w:rsidP="005346C4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Simulate</w:t>
      </w:r>
    </w:p>
    <w:p w:rsidR="005346C4" w:rsidRDefault="005346C4" w:rsidP="005346C4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Solve</w:t>
      </w:r>
    </w:p>
    <w:p w:rsidR="005346C4" w:rsidRDefault="005346C4" w:rsidP="005346C4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Specify</w:t>
      </w:r>
    </w:p>
    <w:p w:rsidR="005346C4" w:rsidRDefault="005346C4" w:rsidP="005346C4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Structure</w:t>
      </w:r>
    </w:p>
    <w:p w:rsidR="005346C4" w:rsidRDefault="005346C4" w:rsidP="005346C4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Suggest</w:t>
      </w:r>
    </w:p>
    <w:p w:rsidR="005346C4" w:rsidRDefault="005346C4" w:rsidP="005346C4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Summarize</w:t>
      </w:r>
    </w:p>
    <w:p w:rsidR="005346C4" w:rsidRDefault="005346C4" w:rsidP="005346C4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Support</w:t>
      </w:r>
    </w:p>
    <w:p w:rsidR="005346C4" w:rsidRDefault="005346C4" w:rsidP="005346C4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Suspend</w:t>
      </w:r>
    </w:p>
    <w:p w:rsidR="005346C4" w:rsidRDefault="005346C4" w:rsidP="005346C4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Sustain</w:t>
      </w:r>
    </w:p>
    <w:p w:rsidR="005346C4" w:rsidRDefault="005346C4" w:rsidP="005346C4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Tailor</w:t>
      </w:r>
    </w:p>
    <w:p w:rsidR="005346C4" w:rsidRDefault="005346C4" w:rsidP="005346C4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Terminate</w:t>
      </w:r>
    </w:p>
    <w:p w:rsidR="005346C4" w:rsidRDefault="005346C4" w:rsidP="005346C4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Testify</w:t>
      </w:r>
    </w:p>
    <w:p w:rsidR="005346C4" w:rsidRDefault="005346C4" w:rsidP="005346C4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Theorize</w:t>
      </w:r>
    </w:p>
    <w:p w:rsidR="005346C4" w:rsidRDefault="005346C4" w:rsidP="005346C4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Translate</w:t>
      </w:r>
    </w:p>
    <w:p w:rsidR="005346C4" w:rsidRDefault="005346C4" w:rsidP="005346C4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Undermine</w:t>
      </w:r>
    </w:p>
    <w:p w:rsidR="005346C4" w:rsidRDefault="005346C4" w:rsidP="005346C4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Understand</w:t>
      </w:r>
    </w:p>
    <w:p w:rsidR="005346C4" w:rsidRDefault="005346C4" w:rsidP="005346C4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Unify</w:t>
      </w:r>
    </w:p>
    <w:p w:rsidR="005346C4" w:rsidRDefault="005346C4" w:rsidP="005346C4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Utilize</w:t>
      </w:r>
    </w:p>
    <w:p w:rsidR="005346C4" w:rsidRDefault="005346C4" w:rsidP="005346C4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Validate</w:t>
      </w:r>
    </w:p>
    <w:p w:rsidR="005346C4" w:rsidRDefault="005346C4" w:rsidP="005346C4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Vary</w:t>
      </w:r>
    </w:p>
    <w:p w:rsidR="005346C4" w:rsidRDefault="005346C4" w:rsidP="005346C4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View</w:t>
      </w:r>
    </w:p>
    <w:p w:rsidR="005346C4" w:rsidRDefault="005346C4" w:rsidP="005346C4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Vindicate</w:t>
      </w:r>
    </w:p>
    <w:p w:rsidR="005346C4" w:rsidRDefault="005346C4" w:rsidP="005346C4">
      <w:pPr>
        <w:autoSpaceDE w:val="0"/>
        <w:autoSpaceDN w:val="0"/>
        <w:adjustRightInd w:val="0"/>
        <w:rPr>
          <w:rFonts w:ascii="TimesNewRomanPSMT" w:hAnsi="TimesNewRomanPSMT" w:cs="TimesNewRomanPSMT"/>
        </w:rPr>
        <w:sectPr w:rsidR="005346C4" w:rsidSect="005346C4">
          <w:type w:val="continuous"/>
          <w:pgSz w:w="12240" w:h="15840"/>
          <w:pgMar w:top="720" w:right="1008" w:bottom="720" w:left="1008" w:header="720" w:footer="720" w:gutter="0"/>
          <w:cols w:num="3" w:space="720"/>
          <w:docGrid w:linePitch="360"/>
        </w:sectPr>
      </w:pPr>
    </w:p>
    <w:p w:rsidR="005346C4" w:rsidRDefault="005346C4" w:rsidP="005346C4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Yield</w:t>
      </w:r>
    </w:p>
    <w:p w:rsidR="00833364" w:rsidRDefault="00833364" w:rsidP="005346C4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5346C4" w:rsidRDefault="005346C4" w:rsidP="005346C4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5346C4" w:rsidRPr="005346C4" w:rsidRDefault="005346C4" w:rsidP="005346C4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u w:val="single"/>
        </w:rPr>
      </w:pPr>
      <w:r w:rsidRPr="005346C4">
        <w:rPr>
          <w:rFonts w:ascii="TimesNewRomanPS-BoldMT" w:hAnsi="TimesNewRomanPS-BoldMT" w:cs="TimesNewRomanPS-BoldMT"/>
          <w:b/>
          <w:bCs/>
          <w:u w:val="single"/>
        </w:rPr>
        <w:t>Analyzing DICTION</w:t>
      </w:r>
    </w:p>
    <w:p w:rsidR="005346C4" w:rsidRDefault="005346C4" w:rsidP="005346C4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2"/>
          <w:szCs w:val="22"/>
        </w:rPr>
      </w:pPr>
    </w:p>
    <w:p w:rsidR="005346C4" w:rsidRDefault="005346C4" w:rsidP="005346C4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-BoldMT" w:hAnsi="TimesNewRomanPS-BoldMT" w:cs="TimesNewRomanPS-BoldMT"/>
          <w:b/>
          <w:bCs/>
          <w:sz w:val="22"/>
          <w:szCs w:val="22"/>
        </w:rPr>
        <w:t xml:space="preserve">Diction </w:t>
      </w:r>
      <w:r>
        <w:rPr>
          <w:rFonts w:ascii="TimesNewRomanPSMT" w:hAnsi="TimesNewRomanPSMT" w:cs="TimesNewRomanPSMT"/>
          <w:sz w:val="22"/>
          <w:szCs w:val="22"/>
        </w:rPr>
        <w:t xml:space="preserve">is simply the </w:t>
      </w:r>
      <w:r>
        <w:rPr>
          <w:rFonts w:ascii="TimesNewRomanPS-BoldMT" w:hAnsi="TimesNewRomanPS-BoldMT" w:cs="TimesNewRomanPS-BoldMT"/>
          <w:b/>
          <w:bCs/>
          <w:sz w:val="22"/>
          <w:szCs w:val="22"/>
        </w:rPr>
        <w:t xml:space="preserve">words </w:t>
      </w:r>
      <w:r>
        <w:rPr>
          <w:rFonts w:ascii="TimesNewRomanPSMT" w:hAnsi="TimesNewRomanPSMT" w:cs="TimesNewRomanPSMT"/>
          <w:sz w:val="22"/>
          <w:szCs w:val="22"/>
        </w:rPr>
        <w:t>the writer chooses to convey a particular meaning.</w:t>
      </w:r>
    </w:p>
    <w:p w:rsidR="005346C4" w:rsidRDefault="005346C4" w:rsidP="005346C4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 xml:space="preserve">When analyzing diction, look for </w:t>
      </w:r>
      <w:r>
        <w:rPr>
          <w:rFonts w:ascii="TimesNewRomanPS-BoldMT" w:hAnsi="TimesNewRomanPS-BoldMT" w:cs="TimesNewRomanPS-BoldMT"/>
          <w:b/>
          <w:bCs/>
          <w:sz w:val="22"/>
          <w:szCs w:val="22"/>
        </w:rPr>
        <w:t xml:space="preserve">specific words </w:t>
      </w:r>
      <w:r>
        <w:rPr>
          <w:rFonts w:ascii="TimesNewRomanPSMT" w:hAnsi="TimesNewRomanPSMT" w:cs="TimesNewRomanPSMT"/>
          <w:sz w:val="22"/>
          <w:szCs w:val="22"/>
        </w:rPr>
        <w:t xml:space="preserve">or short phrases that seem stronger than the others (ex. Bragg’s use of </w:t>
      </w:r>
      <w:r>
        <w:rPr>
          <w:rFonts w:ascii="TimesNewRomanPS-ItalicMT" w:hAnsi="TimesNewRomanPS-ItalicMT" w:cs="TimesNewRomanPS-ItalicMT"/>
          <w:i/>
          <w:iCs/>
          <w:sz w:val="22"/>
          <w:szCs w:val="22"/>
        </w:rPr>
        <w:t xml:space="preserve">slingshot </w:t>
      </w:r>
      <w:r>
        <w:rPr>
          <w:rFonts w:ascii="TimesNewRomanPSMT" w:hAnsi="TimesNewRomanPSMT" w:cs="TimesNewRomanPSMT"/>
          <w:sz w:val="22"/>
          <w:szCs w:val="22"/>
        </w:rPr>
        <w:t xml:space="preserve">instead of </w:t>
      </w:r>
      <w:r>
        <w:rPr>
          <w:rFonts w:ascii="TimesNewRomanPS-ItalicMT" w:hAnsi="TimesNewRomanPS-ItalicMT" w:cs="TimesNewRomanPS-ItalicMT"/>
          <w:i/>
          <w:iCs/>
          <w:sz w:val="22"/>
          <w:szCs w:val="22"/>
        </w:rPr>
        <w:t>travel</w:t>
      </w:r>
      <w:r>
        <w:rPr>
          <w:rFonts w:ascii="TimesNewRomanPSMT" w:hAnsi="TimesNewRomanPSMT" w:cs="TimesNewRomanPSMT"/>
          <w:sz w:val="22"/>
          <w:szCs w:val="22"/>
        </w:rPr>
        <w:t>). Diction is NEVER the entire sentence!</w:t>
      </w:r>
      <w:r w:rsidR="00AA3A5E">
        <w:rPr>
          <w:rFonts w:ascii="TimesNewRomanPSMT" w:hAnsi="TimesNewRomanPSMT" w:cs="TimesNewRomanPSMT"/>
          <w:sz w:val="22"/>
          <w:szCs w:val="22"/>
        </w:rPr>
        <w:t xml:space="preserve"> </w:t>
      </w:r>
      <w:r>
        <w:rPr>
          <w:rFonts w:ascii="TimesNewRomanPSMT" w:hAnsi="TimesNewRomanPSMT" w:cs="TimesNewRomanPSMT"/>
          <w:sz w:val="22"/>
          <w:szCs w:val="22"/>
        </w:rPr>
        <w:t xml:space="preserve">Also, look for a </w:t>
      </w:r>
      <w:r>
        <w:rPr>
          <w:rFonts w:ascii="TimesNewRomanPS-BoldMT" w:hAnsi="TimesNewRomanPS-BoldMT" w:cs="TimesNewRomanPS-BoldMT"/>
          <w:b/>
          <w:bCs/>
          <w:sz w:val="22"/>
          <w:szCs w:val="22"/>
        </w:rPr>
        <w:t xml:space="preserve">pattern </w:t>
      </w:r>
      <w:r>
        <w:rPr>
          <w:rFonts w:ascii="TimesNewRomanPSMT" w:hAnsi="TimesNewRomanPSMT" w:cs="TimesNewRomanPSMT"/>
          <w:sz w:val="22"/>
          <w:szCs w:val="22"/>
        </w:rPr>
        <w:t>(or similarity) in the words the writer chooses (ex. Do the words imply sadness, happiness, etc?). This pattern helps to create a particular kind of diction.</w:t>
      </w:r>
    </w:p>
    <w:p w:rsidR="00AA3A5E" w:rsidRDefault="00AA3A5E" w:rsidP="005346C4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</w:rPr>
      </w:pPr>
    </w:p>
    <w:p w:rsidR="005346C4" w:rsidRDefault="005346C4" w:rsidP="005346C4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 xml:space="preserve">This pattern can also include </w:t>
      </w:r>
      <w:r>
        <w:rPr>
          <w:rFonts w:ascii="TimesNewRomanPS-BoldMT" w:hAnsi="TimesNewRomanPS-BoldMT" w:cs="TimesNewRomanPS-BoldMT"/>
          <w:b/>
          <w:bCs/>
          <w:sz w:val="22"/>
          <w:szCs w:val="22"/>
        </w:rPr>
        <w:t xml:space="preserve">repetition </w:t>
      </w:r>
      <w:r>
        <w:rPr>
          <w:rFonts w:ascii="TimesNewRomanPSMT" w:hAnsi="TimesNewRomanPSMT" w:cs="TimesNewRomanPSMT"/>
          <w:sz w:val="22"/>
          <w:szCs w:val="22"/>
        </w:rPr>
        <w:t>of the same words or phrases. Repeating the same word or phrase helps the reader emphasize a point, feeling, etc.</w:t>
      </w:r>
    </w:p>
    <w:p w:rsidR="005346C4" w:rsidRDefault="005346C4" w:rsidP="005346C4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</w:rPr>
      </w:pPr>
    </w:p>
    <w:p w:rsidR="005346C4" w:rsidRDefault="005346C4" w:rsidP="005346C4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 xml:space="preserve">Effective diction is shaped by words that are clear, concrete, and exact. Good writers avoid words like </w:t>
      </w:r>
      <w:r>
        <w:rPr>
          <w:rFonts w:ascii="TimesNewRomanPS-ItalicMT" w:hAnsi="TimesNewRomanPS-ItalicMT" w:cs="TimesNewRomanPS-ItalicMT"/>
          <w:i/>
          <w:iCs/>
          <w:sz w:val="22"/>
          <w:szCs w:val="22"/>
        </w:rPr>
        <w:t>pretty</w:t>
      </w:r>
      <w:r>
        <w:rPr>
          <w:rFonts w:ascii="TimesNewRomanPSMT" w:hAnsi="TimesNewRomanPSMT" w:cs="TimesNewRomanPSMT"/>
          <w:sz w:val="22"/>
          <w:szCs w:val="22"/>
        </w:rPr>
        <w:t xml:space="preserve">, </w:t>
      </w:r>
      <w:r>
        <w:rPr>
          <w:rFonts w:ascii="TimesNewRomanPS-ItalicMT" w:hAnsi="TimesNewRomanPS-ItalicMT" w:cs="TimesNewRomanPS-ItalicMT"/>
          <w:i/>
          <w:iCs/>
          <w:sz w:val="22"/>
          <w:szCs w:val="22"/>
        </w:rPr>
        <w:t>nice</w:t>
      </w:r>
      <w:r>
        <w:rPr>
          <w:rFonts w:ascii="TimesNewRomanPSMT" w:hAnsi="TimesNewRomanPSMT" w:cs="TimesNewRomanPSMT"/>
          <w:sz w:val="22"/>
          <w:szCs w:val="22"/>
        </w:rPr>
        <w:t xml:space="preserve">, and </w:t>
      </w:r>
      <w:r>
        <w:rPr>
          <w:rFonts w:ascii="TimesNewRomanPS-ItalicMT" w:hAnsi="TimesNewRomanPS-ItalicMT" w:cs="TimesNewRomanPS-ItalicMT"/>
          <w:i/>
          <w:iCs/>
          <w:sz w:val="22"/>
          <w:szCs w:val="22"/>
        </w:rPr>
        <w:t xml:space="preserve">bad </w:t>
      </w:r>
      <w:r>
        <w:rPr>
          <w:rFonts w:ascii="TimesNewRomanPSMT" w:hAnsi="TimesNewRomanPSMT" w:cs="TimesNewRomanPSMT"/>
          <w:sz w:val="22"/>
          <w:szCs w:val="22"/>
        </w:rPr>
        <w:t>because they are not specific enough. Instead, they rely on words that invoke a specific effect in order to bring the reader into the event being described.</w:t>
      </w:r>
    </w:p>
    <w:p w:rsidR="005346C4" w:rsidRDefault="005346C4" w:rsidP="005346C4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</w:rPr>
      </w:pPr>
    </w:p>
    <w:p w:rsidR="005346C4" w:rsidRPr="005346C4" w:rsidRDefault="005346C4" w:rsidP="005346C4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  <w:u w:val="single"/>
        </w:rPr>
      </w:pPr>
      <w:r w:rsidRPr="005346C4">
        <w:rPr>
          <w:rFonts w:ascii="TimesNewRomanPS-BoldMT" w:hAnsi="TimesNewRomanPS-BoldMT" w:cs="TimesNewRomanPS-BoldMT"/>
          <w:b/>
          <w:bCs/>
          <w:sz w:val="22"/>
          <w:szCs w:val="22"/>
          <w:u w:val="single"/>
        </w:rPr>
        <w:t>Examples</w:t>
      </w:r>
      <w:r w:rsidRPr="005346C4">
        <w:rPr>
          <w:rFonts w:ascii="TimesNewRomanPSMT" w:hAnsi="TimesNewRomanPSMT" w:cs="TimesNewRomanPSMT"/>
          <w:sz w:val="22"/>
          <w:szCs w:val="22"/>
          <w:u w:val="single"/>
        </w:rPr>
        <w:t>:</w:t>
      </w:r>
    </w:p>
    <w:p w:rsidR="005346C4" w:rsidRDefault="005346C4" w:rsidP="005346C4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 xml:space="preserve">A coat isn’t </w:t>
      </w:r>
      <w:r>
        <w:rPr>
          <w:rFonts w:ascii="TimesNewRomanPS-ItalicMT" w:hAnsi="TimesNewRomanPS-ItalicMT" w:cs="TimesNewRomanPS-ItalicMT"/>
          <w:i/>
          <w:iCs/>
          <w:sz w:val="22"/>
          <w:szCs w:val="22"/>
        </w:rPr>
        <w:t>torn</w:t>
      </w:r>
      <w:r>
        <w:rPr>
          <w:rFonts w:ascii="TimesNewRomanPSMT" w:hAnsi="TimesNewRomanPSMT" w:cs="TimesNewRomanPSMT"/>
          <w:sz w:val="22"/>
          <w:szCs w:val="22"/>
        </w:rPr>
        <w:t xml:space="preserve">; it is </w:t>
      </w:r>
      <w:r>
        <w:rPr>
          <w:rFonts w:ascii="TimesNewRomanPS-ItalicMT" w:hAnsi="TimesNewRomanPS-ItalicMT" w:cs="TimesNewRomanPS-ItalicMT"/>
          <w:i/>
          <w:iCs/>
          <w:sz w:val="22"/>
          <w:szCs w:val="22"/>
        </w:rPr>
        <w:t>tattered</w:t>
      </w:r>
      <w:r>
        <w:rPr>
          <w:rFonts w:ascii="TimesNewRomanPSMT" w:hAnsi="TimesNewRomanPSMT" w:cs="TimesNewRomanPSMT"/>
          <w:sz w:val="22"/>
          <w:szCs w:val="22"/>
        </w:rPr>
        <w:t>.</w:t>
      </w:r>
    </w:p>
    <w:p w:rsidR="005346C4" w:rsidRDefault="005346C4" w:rsidP="005346C4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 xml:space="preserve">The US Army does not </w:t>
      </w:r>
      <w:r>
        <w:rPr>
          <w:rFonts w:ascii="TimesNewRomanPS-ItalicMT" w:hAnsi="TimesNewRomanPS-ItalicMT" w:cs="TimesNewRomanPS-ItalicMT"/>
          <w:i/>
          <w:iCs/>
          <w:sz w:val="22"/>
          <w:szCs w:val="22"/>
        </w:rPr>
        <w:t xml:space="preserve">want </w:t>
      </w:r>
      <w:r>
        <w:rPr>
          <w:rFonts w:ascii="TimesNewRomanPSMT" w:hAnsi="TimesNewRomanPSMT" w:cs="TimesNewRomanPSMT"/>
          <w:sz w:val="22"/>
          <w:szCs w:val="22"/>
        </w:rPr>
        <w:t xml:space="preserve">revenge; it is </w:t>
      </w:r>
      <w:r>
        <w:rPr>
          <w:rFonts w:ascii="TimesNewRomanPS-ItalicMT" w:hAnsi="TimesNewRomanPS-ItalicMT" w:cs="TimesNewRomanPS-ItalicMT"/>
          <w:i/>
          <w:iCs/>
          <w:sz w:val="22"/>
          <w:szCs w:val="22"/>
        </w:rPr>
        <w:t xml:space="preserve">thirsting </w:t>
      </w:r>
      <w:r>
        <w:rPr>
          <w:rFonts w:ascii="TimesNewRomanPSMT" w:hAnsi="TimesNewRomanPSMT" w:cs="TimesNewRomanPSMT"/>
          <w:sz w:val="22"/>
          <w:szCs w:val="22"/>
        </w:rPr>
        <w:t>for revenge.</w:t>
      </w:r>
    </w:p>
    <w:p w:rsidR="005346C4" w:rsidRDefault="005346C4" w:rsidP="005346C4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 xml:space="preserve">A door does not </w:t>
      </w:r>
      <w:r>
        <w:rPr>
          <w:rFonts w:ascii="TimesNewRomanPS-ItalicMT" w:hAnsi="TimesNewRomanPS-ItalicMT" w:cs="TimesNewRomanPS-ItalicMT"/>
          <w:i/>
          <w:iCs/>
          <w:sz w:val="22"/>
          <w:szCs w:val="22"/>
        </w:rPr>
        <w:t>shut</w:t>
      </w:r>
      <w:r>
        <w:rPr>
          <w:rFonts w:ascii="TimesNewRomanPSMT" w:hAnsi="TimesNewRomanPSMT" w:cs="TimesNewRomanPSMT"/>
          <w:sz w:val="22"/>
          <w:szCs w:val="22"/>
        </w:rPr>
        <w:t xml:space="preserve">; it </w:t>
      </w:r>
      <w:r>
        <w:rPr>
          <w:rFonts w:ascii="TimesNewRomanPS-ItalicMT" w:hAnsi="TimesNewRomanPS-ItalicMT" w:cs="TimesNewRomanPS-ItalicMT"/>
          <w:i/>
          <w:iCs/>
          <w:sz w:val="22"/>
          <w:szCs w:val="22"/>
        </w:rPr>
        <w:t>thuds</w:t>
      </w:r>
      <w:r>
        <w:rPr>
          <w:rFonts w:ascii="TimesNewRomanPSMT" w:hAnsi="TimesNewRomanPSMT" w:cs="TimesNewRomanPSMT"/>
          <w:sz w:val="22"/>
          <w:szCs w:val="22"/>
        </w:rPr>
        <w:t>.</w:t>
      </w:r>
    </w:p>
    <w:p w:rsidR="005346C4" w:rsidRDefault="005346C4" w:rsidP="005346C4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</w:rPr>
      </w:pPr>
    </w:p>
    <w:p w:rsidR="005346C4" w:rsidRDefault="005346C4" w:rsidP="005346C4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 xml:space="preserve">Diction depends on </w:t>
      </w:r>
      <w:r>
        <w:rPr>
          <w:rFonts w:ascii="TimesNewRomanPS-BoldMT" w:hAnsi="TimesNewRomanPS-BoldMT" w:cs="TimesNewRomanPS-BoldMT"/>
          <w:b/>
          <w:bCs/>
          <w:sz w:val="22"/>
          <w:szCs w:val="22"/>
        </w:rPr>
        <w:t>subject</w:t>
      </w:r>
      <w:r>
        <w:rPr>
          <w:rFonts w:ascii="TimesNewRomanPSMT" w:hAnsi="TimesNewRomanPSMT" w:cs="TimesNewRomanPSMT"/>
          <w:sz w:val="22"/>
          <w:szCs w:val="22"/>
        </w:rPr>
        <w:t xml:space="preserve">, </w:t>
      </w:r>
      <w:r>
        <w:rPr>
          <w:rFonts w:ascii="TimesNewRomanPS-BoldMT" w:hAnsi="TimesNewRomanPS-BoldMT" w:cs="TimesNewRomanPS-BoldMT"/>
          <w:b/>
          <w:bCs/>
          <w:sz w:val="22"/>
          <w:szCs w:val="22"/>
        </w:rPr>
        <w:t>purpose</w:t>
      </w:r>
      <w:r>
        <w:rPr>
          <w:rFonts w:ascii="TimesNewRomanPSMT" w:hAnsi="TimesNewRomanPSMT" w:cs="TimesNewRomanPSMT"/>
          <w:sz w:val="22"/>
          <w:szCs w:val="22"/>
        </w:rPr>
        <w:t xml:space="preserve">, </w:t>
      </w:r>
      <w:r>
        <w:rPr>
          <w:rFonts w:ascii="TimesNewRomanPS-BoldMT" w:hAnsi="TimesNewRomanPS-BoldMT" w:cs="TimesNewRomanPS-BoldMT"/>
          <w:b/>
          <w:bCs/>
          <w:sz w:val="22"/>
          <w:szCs w:val="22"/>
        </w:rPr>
        <w:t>occasion</w:t>
      </w:r>
      <w:r>
        <w:rPr>
          <w:rFonts w:ascii="TimesNewRomanPSMT" w:hAnsi="TimesNewRomanPSMT" w:cs="TimesNewRomanPSMT"/>
          <w:sz w:val="22"/>
          <w:szCs w:val="22"/>
        </w:rPr>
        <w:t xml:space="preserve">, and </w:t>
      </w:r>
      <w:r>
        <w:rPr>
          <w:rFonts w:ascii="TimesNewRomanPS-BoldMT" w:hAnsi="TimesNewRomanPS-BoldMT" w:cs="TimesNewRomanPS-BoldMT"/>
          <w:b/>
          <w:bCs/>
          <w:sz w:val="22"/>
          <w:szCs w:val="22"/>
        </w:rPr>
        <w:t>audience</w:t>
      </w:r>
      <w:r>
        <w:rPr>
          <w:rFonts w:ascii="TimesNewRomanPSMT" w:hAnsi="TimesNewRomanPSMT" w:cs="TimesNewRomanPSMT"/>
          <w:sz w:val="22"/>
          <w:szCs w:val="22"/>
        </w:rPr>
        <w:t>.</w:t>
      </w:r>
    </w:p>
    <w:p w:rsidR="005346C4" w:rsidRDefault="005346C4" w:rsidP="005346C4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 xml:space="preserve">The </w:t>
      </w:r>
      <w:r>
        <w:rPr>
          <w:rFonts w:ascii="TimesNewRomanPS-BoldMT" w:hAnsi="TimesNewRomanPS-BoldMT" w:cs="TimesNewRomanPS-BoldMT"/>
          <w:b/>
          <w:bCs/>
          <w:sz w:val="22"/>
          <w:szCs w:val="22"/>
        </w:rPr>
        <w:t xml:space="preserve">subject </w:t>
      </w:r>
      <w:r>
        <w:rPr>
          <w:rFonts w:ascii="TimesNewRomanPSMT" w:hAnsi="TimesNewRomanPSMT" w:cs="TimesNewRomanPSMT"/>
          <w:sz w:val="22"/>
          <w:szCs w:val="22"/>
        </w:rPr>
        <w:t>often determines how specific or sophisticated the diction needs to be. For example, articles on computers are filled with a specialized language: e-mail, e-shopping, web, interface.</w:t>
      </w:r>
    </w:p>
    <w:p w:rsidR="005346C4" w:rsidRDefault="005346C4" w:rsidP="005346C4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</w:rPr>
      </w:pPr>
    </w:p>
    <w:p w:rsidR="005346C4" w:rsidRDefault="005346C4" w:rsidP="005346C4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Many topics generate special vocabularies to convey meaning.</w:t>
      </w:r>
      <w:r w:rsidR="00AA3A5E">
        <w:rPr>
          <w:rFonts w:ascii="TimesNewRomanPSMT" w:hAnsi="TimesNewRomanPSMT" w:cs="TimesNewRomanPSMT"/>
          <w:sz w:val="22"/>
          <w:szCs w:val="22"/>
        </w:rPr>
        <w:t xml:space="preserve"> </w:t>
      </w:r>
      <w:r>
        <w:rPr>
          <w:rFonts w:ascii="TimesNewRomanPSMT" w:hAnsi="TimesNewRomanPSMT" w:cs="TimesNewRomanPSMT"/>
          <w:sz w:val="22"/>
          <w:szCs w:val="22"/>
        </w:rPr>
        <w:t xml:space="preserve">The writer’s </w:t>
      </w:r>
      <w:r>
        <w:rPr>
          <w:rFonts w:ascii="TimesNewRomanPS-BoldMT" w:hAnsi="TimesNewRomanPS-BoldMT" w:cs="TimesNewRomanPS-BoldMT"/>
          <w:b/>
          <w:bCs/>
          <w:sz w:val="22"/>
          <w:szCs w:val="22"/>
        </w:rPr>
        <w:t xml:space="preserve">purpose </w:t>
      </w:r>
      <w:r>
        <w:rPr>
          <w:rFonts w:ascii="TimesNewRomanPSMT" w:hAnsi="TimesNewRomanPSMT" w:cs="TimesNewRomanPSMT"/>
          <w:sz w:val="22"/>
          <w:szCs w:val="22"/>
        </w:rPr>
        <w:t>– whether to persuade, entertain, inform – partly determines diction. Words chosen to impart a particular effect on the reader reflect the writer’s purpose. For example, if an author’s purpose is to inform, the reader should expect straightforward diction. On the other hand,</w:t>
      </w:r>
      <w:r w:rsidR="00833364">
        <w:rPr>
          <w:rFonts w:ascii="TimesNewRomanPSMT" w:hAnsi="TimesNewRomanPSMT" w:cs="TimesNewRomanPSMT"/>
          <w:sz w:val="22"/>
          <w:szCs w:val="22"/>
        </w:rPr>
        <w:t xml:space="preserve"> </w:t>
      </w:r>
      <w:r>
        <w:rPr>
          <w:rFonts w:ascii="TimesNewRomanPSMT" w:hAnsi="TimesNewRomanPSMT" w:cs="TimesNewRomanPSMT"/>
          <w:sz w:val="22"/>
          <w:szCs w:val="22"/>
        </w:rPr>
        <w:t>if the author’s purpose is to entertain, the readers will likely encounter words used in ironic,</w:t>
      </w:r>
      <w:r w:rsidR="00833364">
        <w:rPr>
          <w:rFonts w:ascii="TimesNewRomanPSMT" w:hAnsi="TimesNewRomanPSMT" w:cs="TimesNewRomanPSMT"/>
          <w:sz w:val="22"/>
          <w:szCs w:val="22"/>
        </w:rPr>
        <w:t xml:space="preserve"> </w:t>
      </w:r>
      <w:r>
        <w:rPr>
          <w:rFonts w:ascii="TimesNewRomanPSMT" w:hAnsi="TimesNewRomanPSMT" w:cs="TimesNewRomanPSMT"/>
          <w:sz w:val="22"/>
          <w:szCs w:val="22"/>
        </w:rPr>
        <w:t>playful, or unexpected ways.</w:t>
      </w:r>
    </w:p>
    <w:p w:rsidR="005346C4" w:rsidRDefault="005346C4" w:rsidP="005346C4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 xml:space="preserve">Diction also depends on </w:t>
      </w:r>
      <w:r>
        <w:rPr>
          <w:rFonts w:ascii="TimesNewRomanPS-BoldMT" w:hAnsi="TimesNewRomanPS-BoldMT" w:cs="TimesNewRomanPS-BoldMT"/>
          <w:b/>
          <w:bCs/>
          <w:sz w:val="22"/>
          <w:szCs w:val="22"/>
        </w:rPr>
        <w:t>occasion</w:t>
      </w:r>
      <w:r>
        <w:rPr>
          <w:rFonts w:ascii="TimesNewRomanPSMT" w:hAnsi="TimesNewRomanPSMT" w:cs="TimesNewRomanPSMT"/>
          <w:sz w:val="22"/>
          <w:szCs w:val="22"/>
        </w:rPr>
        <w:t>. Formal diction is reserved for scholarly writing and serious</w:t>
      </w:r>
      <w:r w:rsidR="00833364">
        <w:rPr>
          <w:rFonts w:ascii="TimesNewRomanPSMT" w:hAnsi="TimesNewRomanPSMT" w:cs="TimesNewRomanPSMT"/>
          <w:sz w:val="22"/>
          <w:szCs w:val="22"/>
        </w:rPr>
        <w:t xml:space="preserve"> </w:t>
      </w:r>
      <w:r>
        <w:rPr>
          <w:rFonts w:ascii="TimesNewRomanPSMT" w:hAnsi="TimesNewRomanPSMT" w:cs="TimesNewRomanPSMT"/>
          <w:sz w:val="22"/>
          <w:szCs w:val="22"/>
        </w:rPr>
        <w:t>texts. Informal diction is often used in narrative essays and newspaper editorials.</w:t>
      </w:r>
    </w:p>
    <w:p w:rsidR="00833364" w:rsidRDefault="00833364" w:rsidP="005346C4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</w:rPr>
      </w:pPr>
    </w:p>
    <w:p w:rsidR="00833364" w:rsidRDefault="00833364" w:rsidP="005346C4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</w:rPr>
      </w:pPr>
    </w:p>
    <w:p w:rsidR="005346C4" w:rsidRDefault="005346C4" w:rsidP="005346C4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Colloquial diction and slang are typically used to capture the language of a particular time frame</w:t>
      </w:r>
    </w:p>
    <w:p w:rsidR="005346C4" w:rsidRDefault="005346C4" w:rsidP="005346C4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</w:rPr>
      </w:pPr>
      <w:proofErr w:type="gramStart"/>
      <w:r>
        <w:rPr>
          <w:rFonts w:ascii="TimesNewRomanPSMT" w:hAnsi="TimesNewRomanPSMT" w:cs="TimesNewRomanPSMT"/>
          <w:sz w:val="22"/>
          <w:szCs w:val="22"/>
        </w:rPr>
        <w:t>or</w:t>
      </w:r>
      <w:proofErr w:type="gramEnd"/>
      <w:r>
        <w:rPr>
          <w:rFonts w:ascii="TimesNewRomanPSMT" w:hAnsi="TimesNewRomanPSMT" w:cs="TimesNewRomanPSMT"/>
          <w:sz w:val="22"/>
          <w:szCs w:val="22"/>
        </w:rPr>
        <w:t xml:space="preserve"> culture.</w:t>
      </w:r>
    </w:p>
    <w:p w:rsidR="005346C4" w:rsidRDefault="005346C4" w:rsidP="005346C4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 xml:space="preserve">Finally, the type of diction a writer uses depends on the </w:t>
      </w:r>
      <w:r>
        <w:rPr>
          <w:rFonts w:ascii="TimesNewRomanPS-BoldMT" w:hAnsi="TimesNewRomanPS-BoldMT" w:cs="TimesNewRomanPS-BoldMT"/>
          <w:b/>
          <w:bCs/>
          <w:sz w:val="22"/>
          <w:szCs w:val="22"/>
        </w:rPr>
        <w:t xml:space="preserve">audience </w:t>
      </w:r>
      <w:r>
        <w:rPr>
          <w:rFonts w:ascii="TimesNewRomanPSMT" w:hAnsi="TimesNewRomanPSMT" w:cs="TimesNewRomanPSMT"/>
          <w:sz w:val="22"/>
          <w:szCs w:val="22"/>
        </w:rPr>
        <w:t>(readers, listeners). An author</w:t>
      </w:r>
    </w:p>
    <w:p w:rsidR="005346C4" w:rsidRDefault="005346C4" w:rsidP="005346C4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</w:rPr>
      </w:pPr>
      <w:proofErr w:type="gramStart"/>
      <w:r>
        <w:rPr>
          <w:rFonts w:ascii="TimesNewRomanPSMT" w:hAnsi="TimesNewRomanPSMT" w:cs="TimesNewRomanPSMT"/>
          <w:sz w:val="22"/>
          <w:szCs w:val="22"/>
        </w:rPr>
        <w:t>who</w:t>
      </w:r>
      <w:proofErr w:type="gramEnd"/>
      <w:r>
        <w:rPr>
          <w:rFonts w:ascii="TimesNewRomanPSMT" w:hAnsi="TimesNewRomanPSMT" w:cs="TimesNewRomanPSMT"/>
          <w:sz w:val="22"/>
          <w:szCs w:val="22"/>
        </w:rPr>
        <w:t xml:space="preserve"> uses sophisticated diction knows he is writing for an intelligent audience. An author who</w:t>
      </w:r>
    </w:p>
    <w:p w:rsidR="005346C4" w:rsidRDefault="005346C4" w:rsidP="005346C4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</w:rPr>
      </w:pPr>
      <w:proofErr w:type="gramStart"/>
      <w:r>
        <w:rPr>
          <w:rFonts w:ascii="TimesNewRomanPSMT" w:hAnsi="TimesNewRomanPSMT" w:cs="TimesNewRomanPSMT"/>
          <w:sz w:val="22"/>
          <w:szCs w:val="22"/>
        </w:rPr>
        <w:t>uses</w:t>
      </w:r>
      <w:proofErr w:type="gramEnd"/>
      <w:r>
        <w:rPr>
          <w:rFonts w:ascii="TimesNewRomanPSMT" w:hAnsi="TimesNewRomanPSMT" w:cs="TimesNewRomanPSMT"/>
          <w:sz w:val="22"/>
          <w:szCs w:val="22"/>
        </w:rPr>
        <w:t xml:space="preserve"> more informal diction knows he is writing for an audience of varied intelligence.</w:t>
      </w:r>
    </w:p>
    <w:p w:rsidR="005346C4" w:rsidRDefault="005346C4" w:rsidP="005346C4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 xml:space="preserve">When you are </w:t>
      </w:r>
      <w:r>
        <w:rPr>
          <w:rFonts w:ascii="TimesNewRomanPS-BoldMT" w:hAnsi="TimesNewRomanPS-BoldMT" w:cs="TimesNewRomanPS-BoldMT"/>
          <w:b/>
          <w:bCs/>
          <w:sz w:val="22"/>
          <w:szCs w:val="22"/>
        </w:rPr>
        <w:t xml:space="preserve">writing an essay </w:t>
      </w:r>
      <w:r>
        <w:rPr>
          <w:rFonts w:ascii="TimesNewRomanPSMT" w:hAnsi="TimesNewRomanPSMT" w:cs="TimesNewRomanPSMT"/>
          <w:sz w:val="22"/>
          <w:szCs w:val="22"/>
        </w:rPr>
        <w:t>in which you are analyzing the diction of the writer:</w:t>
      </w:r>
    </w:p>
    <w:p w:rsidR="00833364" w:rsidRDefault="00833364" w:rsidP="005346C4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</w:rPr>
      </w:pPr>
    </w:p>
    <w:p w:rsidR="005346C4" w:rsidRDefault="005346C4" w:rsidP="005346C4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</w:rPr>
      </w:pPr>
      <w:r w:rsidRPr="00833364">
        <w:rPr>
          <w:rFonts w:ascii="TimesNewRomanPSMT" w:hAnsi="TimesNewRomanPSMT" w:cs="TimesNewRomanPSMT"/>
          <w:b/>
          <w:sz w:val="22"/>
          <w:szCs w:val="22"/>
        </w:rPr>
        <w:t>Avoid saying: “The writer used diction…”</w:t>
      </w:r>
      <w:r>
        <w:rPr>
          <w:rFonts w:ascii="TimesNewRomanPSMT" w:hAnsi="TimesNewRomanPSMT" w:cs="TimesNewRomanPSMT"/>
          <w:sz w:val="22"/>
          <w:szCs w:val="22"/>
        </w:rPr>
        <w:t xml:space="preserve"> – since this is obvious (diction IS the words on the</w:t>
      </w:r>
      <w:r w:rsidR="00833364">
        <w:rPr>
          <w:rFonts w:ascii="TimesNewRomanPSMT" w:hAnsi="TimesNewRomanPSMT" w:cs="TimesNewRomanPSMT"/>
          <w:sz w:val="22"/>
          <w:szCs w:val="22"/>
        </w:rPr>
        <w:t xml:space="preserve"> </w:t>
      </w:r>
      <w:r>
        <w:rPr>
          <w:rFonts w:ascii="TimesNewRomanPSMT" w:hAnsi="TimesNewRomanPSMT" w:cs="TimesNewRomanPSMT"/>
          <w:sz w:val="22"/>
          <w:szCs w:val="22"/>
        </w:rPr>
        <w:t xml:space="preserve">page; without them, the page would be </w:t>
      </w:r>
      <w:r w:rsidR="00833364">
        <w:rPr>
          <w:rFonts w:ascii="TimesNewRomanPSMT" w:hAnsi="TimesNewRomanPSMT" w:cs="TimesNewRomanPSMT"/>
          <w:sz w:val="22"/>
          <w:szCs w:val="22"/>
        </w:rPr>
        <w:t>blank)</w:t>
      </w:r>
      <w:r>
        <w:rPr>
          <w:rFonts w:ascii="TimesNewRomanPSMT" w:hAnsi="TimesNewRomanPSMT" w:cs="TimesNewRomanPSMT"/>
          <w:sz w:val="22"/>
          <w:szCs w:val="22"/>
        </w:rPr>
        <w:t>.</w:t>
      </w:r>
    </w:p>
    <w:p w:rsidR="00833364" w:rsidRDefault="00833364" w:rsidP="005346C4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</w:rPr>
      </w:pPr>
    </w:p>
    <w:p w:rsidR="005346C4" w:rsidRDefault="005346C4" w:rsidP="005346C4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 xml:space="preserve">Instead, say: “The writer </w:t>
      </w:r>
      <w:r w:rsidR="00833364">
        <w:rPr>
          <w:rFonts w:ascii="TimesNewRomanPSMT" w:hAnsi="TimesNewRomanPSMT" w:cs="TimesNewRomanPSMT"/>
          <w:sz w:val="22"/>
          <w:szCs w:val="22"/>
        </w:rPr>
        <w:t>creates_</w:t>
      </w:r>
      <w:r>
        <w:rPr>
          <w:rFonts w:ascii="TimesNewRomanPSMT" w:hAnsi="TimesNewRomanPSMT" w:cs="TimesNewRomanPSMT"/>
          <w:sz w:val="22"/>
          <w:szCs w:val="22"/>
        </w:rPr>
        <w:t>_____________ diction through the use of…” OR “The</w:t>
      </w:r>
    </w:p>
    <w:p w:rsidR="005346C4" w:rsidRDefault="005346C4" w:rsidP="005346C4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</w:rPr>
      </w:pPr>
      <w:proofErr w:type="gramStart"/>
      <w:r>
        <w:rPr>
          <w:rFonts w:ascii="TimesNewRomanPSMT" w:hAnsi="TimesNewRomanPSMT" w:cs="TimesNewRomanPSMT"/>
          <w:sz w:val="22"/>
          <w:szCs w:val="22"/>
        </w:rPr>
        <w:t>language</w:t>
      </w:r>
      <w:proofErr w:type="gramEnd"/>
      <w:r>
        <w:rPr>
          <w:rFonts w:ascii="TimesNewRomanPSMT" w:hAnsi="TimesNewRomanPSMT" w:cs="TimesNewRomanPSMT"/>
          <w:sz w:val="22"/>
          <w:szCs w:val="22"/>
        </w:rPr>
        <w:t xml:space="preserve"> of the text is ___________________.”</w:t>
      </w:r>
    </w:p>
    <w:p w:rsidR="00833364" w:rsidRDefault="00833364" w:rsidP="005346C4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</w:rPr>
      </w:pPr>
    </w:p>
    <w:p w:rsidR="005346C4" w:rsidRDefault="005346C4" w:rsidP="005346C4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Below are just a few words that you may use to </w:t>
      </w:r>
      <w:r>
        <w:rPr>
          <w:rFonts w:ascii="TimesNewRomanPS-BoldMT" w:hAnsi="TimesNewRomanPS-BoldMT" w:cs="TimesNewRomanPS-BoldMT"/>
          <w:b/>
          <w:bCs/>
        </w:rPr>
        <w:t xml:space="preserve">describe the type of diction </w:t>
      </w:r>
      <w:r>
        <w:rPr>
          <w:rFonts w:ascii="TimesNewRomanPSMT" w:hAnsi="TimesNewRomanPSMT" w:cs="TimesNewRomanPSMT"/>
        </w:rPr>
        <w:t>used by the writer.</w:t>
      </w:r>
    </w:p>
    <w:p w:rsidR="00833364" w:rsidRDefault="00833364" w:rsidP="005346C4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5346C4" w:rsidRDefault="005346C4" w:rsidP="005346C4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You may want to add words to this list or circle the ones you use frequently.</w:t>
      </w:r>
    </w:p>
    <w:p w:rsidR="005346C4" w:rsidRDefault="005346C4" w:rsidP="005346C4">
      <w:pPr>
        <w:autoSpaceDE w:val="0"/>
        <w:autoSpaceDN w:val="0"/>
        <w:adjustRightInd w:val="0"/>
        <w:rPr>
          <w:rFonts w:ascii="TimesNewRomanPSMT" w:hAnsi="TimesNewRomanPSMT" w:cs="TimesNewRomanPSMT"/>
        </w:rPr>
        <w:sectPr w:rsidR="005346C4" w:rsidSect="005346C4">
          <w:type w:val="continuous"/>
          <w:pgSz w:w="12240" w:h="15840"/>
          <w:pgMar w:top="720" w:right="1008" w:bottom="720" w:left="1008" w:header="720" w:footer="720" w:gutter="0"/>
          <w:cols w:space="720"/>
          <w:docGrid w:linePitch="360"/>
        </w:sectPr>
      </w:pPr>
    </w:p>
    <w:p w:rsidR="005346C4" w:rsidRDefault="005346C4" w:rsidP="005346C4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833364" w:rsidRDefault="00833364" w:rsidP="005346C4">
      <w:pPr>
        <w:autoSpaceDE w:val="0"/>
        <w:autoSpaceDN w:val="0"/>
        <w:adjustRightInd w:val="0"/>
        <w:rPr>
          <w:rFonts w:ascii="TimesNewRomanPSMT" w:hAnsi="TimesNewRomanPSMT" w:cs="TimesNewRomanPSMT"/>
        </w:rPr>
        <w:sectPr w:rsidR="00833364" w:rsidSect="005346C4">
          <w:type w:val="continuous"/>
          <w:pgSz w:w="12240" w:h="15840"/>
          <w:pgMar w:top="720" w:right="1008" w:bottom="720" w:left="1008" w:header="720" w:footer="720" w:gutter="0"/>
          <w:cols w:num="2" w:space="720"/>
          <w:docGrid w:linePitch="360"/>
        </w:sectPr>
      </w:pPr>
    </w:p>
    <w:p w:rsidR="005346C4" w:rsidRDefault="005346C4" w:rsidP="005346C4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abstract</w:t>
      </w:r>
      <w:proofErr w:type="gramEnd"/>
      <w:r>
        <w:rPr>
          <w:rFonts w:ascii="TimesNewRomanPSMT" w:hAnsi="TimesNewRomanPSMT" w:cs="TimesNewRomanPSMT"/>
        </w:rPr>
        <w:t xml:space="preserve"> </w:t>
      </w:r>
      <w:r w:rsidR="00833364">
        <w:rPr>
          <w:rFonts w:ascii="TimesNewRomanPSMT" w:hAnsi="TimesNewRomanPSMT" w:cs="TimesNewRomanPSMT"/>
        </w:rPr>
        <w:t xml:space="preserve">                          </w:t>
      </w:r>
      <w:r>
        <w:rPr>
          <w:rFonts w:ascii="TimesNewRomanPSMT" w:hAnsi="TimesNewRomanPSMT" w:cs="TimesNewRomanPSMT"/>
        </w:rPr>
        <w:t xml:space="preserve"> </w:t>
      </w:r>
      <w:r w:rsidR="00833364">
        <w:rPr>
          <w:rFonts w:ascii="TimesNewRomanPSMT" w:hAnsi="TimesNewRomanPSMT" w:cs="TimesNewRomanPSMT"/>
        </w:rPr>
        <w:t xml:space="preserve">           </w:t>
      </w:r>
      <w:r>
        <w:rPr>
          <w:rFonts w:ascii="TimesNewRomanPSMT" w:hAnsi="TimesNewRomanPSMT" w:cs="TimesNewRomanPSMT"/>
        </w:rPr>
        <w:t>literal</w:t>
      </w:r>
      <w:r w:rsidR="00833364">
        <w:rPr>
          <w:rFonts w:ascii="TimesNewRomanPSMT" w:hAnsi="TimesNewRomanPSMT" w:cs="TimesNewRomanPSMT"/>
        </w:rPr>
        <w:t xml:space="preserve">                      learned </w:t>
      </w:r>
    </w:p>
    <w:p w:rsidR="005346C4" w:rsidRDefault="005346C4" w:rsidP="005346C4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academic</w:t>
      </w:r>
      <w:proofErr w:type="gramEnd"/>
      <w:r>
        <w:rPr>
          <w:rFonts w:ascii="TimesNewRomanPSMT" w:hAnsi="TimesNewRomanPSMT" w:cs="TimesNewRomanPSMT"/>
        </w:rPr>
        <w:t xml:space="preserve"> </w:t>
      </w:r>
      <w:r w:rsidR="00833364">
        <w:rPr>
          <w:rFonts w:ascii="TimesNewRomanPSMT" w:hAnsi="TimesNewRomanPSMT" w:cs="TimesNewRomanPSMT"/>
        </w:rPr>
        <w:t xml:space="preserve">                                   </w:t>
      </w:r>
      <w:r>
        <w:rPr>
          <w:rFonts w:ascii="TimesNewRomanPSMT" w:hAnsi="TimesNewRomanPSMT" w:cs="TimesNewRomanPSMT"/>
        </w:rPr>
        <w:t>loaded</w:t>
      </w:r>
    </w:p>
    <w:p w:rsidR="005346C4" w:rsidRDefault="005346C4" w:rsidP="005346C4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ambiguous</w:t>
      </w:r>
      <w:proofErr w:type="gramEnd"/>
      <w:r w:rsidR="00833364">
        <w:rPr>
          <w:rFonts w:ascii="TimesNewRomanPSMT" w:hAnsi="TimesNewRomanPSMT" w:cs="TimesNewRomanPSMT"/>
        </w:rPr>
        <w:t xml:space="preserve">                        </w:t>
      </w:r>
      <w:r>
        <w:rPr>
          <w:rFonts w:ascii="TimesNewRomanPSMT" w:hAnsi="TimesNewRomanPSMT" w:cs="TimesNewRomanPSMT"/>
        </w:rPr>
        <w:t xml:space="preserve"> </w:t>
      </w:r>
      <w:r w:rsidR="00833364">
        <w:rPr>
          <w:rFonts w:ascii="TimesNewRomanPSMT" w:hAnsi="TimesNewRomanPSMT" w:cs="TimesNewRomanPSMT"/>
        </w:rPr>
        <w:t xml:space="preserve">       </w:t>
      </w:r>
      <w:r w:rsidR="00961180">
        <w:rPr>
          <w:rFonts w:ascii="TimesNewRomanPSMT" w:hAnsi="TimesNewRomanPSMT" w:cs="TimesNewRomanPSMT"/>
        </w:rPr>
        <w:t xml:space="preserve"> </w:t>
      </w:r>
      <w:r w:rsidR="00833364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lyrical</w:t>
      </w:r>
    </w:p>
    <w:p w:rsidR="005346C4" w:rsidRDefault="005346C4" w:rsidP="005346C4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biting</w:t>
      </w:r>
      <w:proofErr w:type="gramEnd"/>
      <w:r>
        <w:rPr>
          <w:rFonts w:ascii="TimesNewRomanPSMT" w:hAnsi="TimesNewRomanPSMT" w:cs="TimesNewRomanPSMT"/>
        </w:rPr>
        <w:t xml:space="preserve"> </w:t>
      </w:r>
      <w:r w:rsidR="00833364">
        <w:rPr>
          <w:rFonts w:ascii="TimesNewRomanPSMT" w:hAnsi="TimesNewRomanPSMT" w:cs="TimesNewRomanPSMT"/>
        </w:rPr>
        <w:t xml:space="preserve">            </w:t>
      </w:r>
      <w:r w:rsidR="00961180">
        <w:rPr>
          <w:rFonts w:ascii="TimesNewRomanPSMT" w:hAnsi="TimesNewRomanPSMT" w:cs="TimesNewRomanPSMT"/>
        </w:rPr>
        <w:t xml:space="preserve">                              </w:t>
      </w:r>
      <w:r>
        <w:rPr>
          <w:rFonts w:ascii="TimesNewRomanPSMT" w:hAnsi="TimesNewRomanPSMT" w:cs="TimesNewRomanPSMT"/>
        </w:rPr>
        <w:t>melodious</w:t>
      </w:r>
    </w:p>
    <w:p w:rsidR="005346C4" w:rsidRDefault="005346C4" w:rsidP="005346C4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bombastic</w:t>
      </w:r>
      <w:proofErr w:type="gramEnd"/>
      <w:r>
        <w:rPr>
          <w:rFonts w:ascii="TimesNewRomanPSMT" w:hAnsi="TimesNewRomanPSMT" w:cs="TimesNewRomanPSMT"/>
        </w:rPr>
        <w:t xml:space="preserve"> </w:t>
      </w:r>
      <w:r w:rsidR="00833364">
        <w:rPr>
          <w:rFonts w:ascii="TimesNewRomanPSMT" w:hAnsi="TimesNewRomanPSMT" w:cs="TimesNewRomanPSMT"/>
        </w:rPr>
        <w:t xml:space="preserve">                                   </w:t>
      </w:r>
      <w:r w:rsidR="00961180">
        <w:rPr>
          <w:rFonts w:ascii="TimesNewRomanPSMT" w:hAnsi="TimesNewRomanPSMT" w:cs="TimesNewRomanPSMT"/>
        </w:rPr>
        <w:t xml:space="preserve">      </w:t>
      </w:r>
      <w:r>
        <w:rPr>
          <w:rFonts w:ascii="TimesNewRomanPSMT" w:hAnsi="TimesNewRomanPSMT" w:cs="TimesNewRomanPSMT"/>
        </w:rPr>
        <w:t>monosyllabic</w:t>
      </w:r>
    </w:p>
    <w:p w:rsidR="005346C4" w:rsidRDefault="005346C4" w:rsidP="005346C4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brusque</w:t>
      </w:r>
      <w:proofErr w:type="gramEnd"/>
      <w:r>
        <w:rPr>
          <w:rFonts w:ascii="TimesNewRomanPSMT" w:hAnsi="TimesNewRomanPSMT" w:cs="TimesNewRomanPSMT"/>
        </w:rPr>
        <w:t xml:space="preserve"> </w:t>
      </w:r>
      <w:r w:rsidR="00833364">
        <w:rPr>
          <w:rFonts w:ascii="TimesNewRomanPSMT" w:hAnsi="TimesNewRomanPSMT" w:cs="TimesNewRomanPSMT"/>
        </w:rPr>
        <w:t xml:space="preserve">       </w:t>
      </w:r>
      <w:r w:rsidR="00961180">
        <w:rPr>
          <w:rFonts w:ascii="TimesNewRomanPSMT" w:hAnsi="TimesNewRomanPSMT" w:cs="TimesNewRomanPSMT"/>
        </w:rPr>
        <w:t xml:space="preserve">                              </w:t>
      </w:r>
      <w:r>
        <w:rPr>
          <w:rFonts w:ascii="TimesNewRomanPSMT" w:hAnsi="TimesNewRomanPSMT" w:cs="TimesNewRomanPSMT"/>
        </w:rPr>
        <w:t>nostalgic</w:t>
      </w:r>
    </w:p>
    <w:p w:rsidR="005346C4" w:rsidRDefault="005346C4" w:rsidP="005346C4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cacophonous</w:t>
      </w:r>
      <w:proofErr w:type="gramEnd"/>
      <w:r>
        <w:rPr>
          <w:rFonts w:ascii="TimesNewRomanPSMT" w:hAnsi="TimesNewRomanPSMT" w:cs="TimesNewRomanPSMT"/>
        </w:rPr>
        <w:t xml:space="preserve"> </w:t>
      </w:r>
      <w:r w:rsidR="00961180">
        <w:rPr>
          <w:rFonts w:ascii="TimesNewRomanPSMT" w:hAnsi="TimesNewRomanPSMT" w:cs="TimesNewRomanPSMT"/>
        </w:rPr>
        <w:t xml:space="preserve">                             </w:t>
      </w:r>
      <w:r>
        <w:rPr>
          <w:rFonts w:ascii="TimesNewRomanPSMT" w:hAnsi="TimesNewRomanPSMT" w:cs="TimesNewRomanPSMT"/>
        </w:rPr>
        <w:t>obscene</w:t>
      </w:r>
    </w:p>
    <w:p w:rsidR="005346C4" w:rsidRDefault="005346C4" w:rsidP="005346C4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casual</w:t>
      </w:r>
      <w:proofErr w:type="gramEnd"/>
      <w:r>
        <w:rPr>
          <w:rFonts w:ascii="TimesNewRomanPSMT" w:hAnsi="TimesNewRomanPSMT" w:cs="TimesNewRomanPSMT"/>
        </w:rPr>
        <w:t xml:space="preserve"> </w:t>
      </w:r>
      <w:r w:rsidR="00833364">
        <w:rPr>
          <w:rFonts w:ascii="TimesNewRomanPSMT" w:hAnsi="TimesNewRomanPSMT" w:cs="TimesNewRomanPSMT"/>
        </w:rPr>
        <w:t xml:space="preserve">          </w:t>
      </w:r>
      <w:r w:rsidR="00961180">
        <w:rPr>
          <w:rFonts w:ascii="TimesNewRomanPSMT" w:hAnsi="TimesNewRomanPSMT" w:cs="TimesNewRomanPSMT"/>
        </w:rPr>
        <w:t xml:space="preserve">                              </w:t>
      </w:r>
      <w:r>
        <w:rPr>
          <w:rFonts w:ascii="TimesNewRomanPSMT" w:hAnsi="TimesNewRomanPSMT" w:cs="TimesNewRomanPSMT"/>
        </w:rPr>
        <w:t>obscure</w:t>
      </w:r>
    </w:p>
    <w:p w:rsidR="005346C4" w:rsidRDefault="005346C4" w:rsidP="005346C4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caustic</w:t>
      </w:r>
      <w:proofErr w:type="gramEnd"/>
      <w:r>
        <w:rPr>
          <w:rFonts w:ascii="TimesNewRomanPSMT" w:hAnsi="TimesNewRomanPSMT" w:cs="TimesNewRomanPSMT"/>
        </w:rPr>
        <w:t xml:space="preserve"> </w:t>
      </w:r>
      <w:r w:rsidR="00833364">
        <w:rPr>
          <w:rFonts w:ascii="TimesNewRomanPSMT" w:hAnsi="TimesNewRomanPSMT" w:cs="TimesNewRomanPSMT"/>
        </w:rPr>
        <w:t xml:space="preserve">          </w:t>
      </w:r>
      <w:r w:rsidR="00961180">
        <w:rPr>
          <w:rFonts w:ascii="TimesNewRomanPSMT" w:hAnsi="TimesNewRomanPSMT" w:cs="TimesNewRomanPSMT"/>
        </w:rPr>
        <w:t xml:space="preserve">                             </w:t>
      </w:r>
      <w:r>
        <w:rPr>
          <w:rFonts w:ascii="TimesNewRomanPSMT" w:hAnsi="TimesNewRomanPSMT" w:cs="TimesNewRomanPSMT"/>
        </w:rPr>
        <w:t>offensive</w:t>
      </w:r>
    </w:p>
    <w:p w:rsidR="005346C4" w:rsidRDefault="005346C4" w:rsidP="005346C4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concrete</w:t>
      </w:r>
      <w:proofErr w:type="gramEnd"/>
      <w:r>
        <w:rPr>
          <w:rFonts w:ascii="TimesNewRomanPSMT" w:hAnsi="TimesNewRomanPSMT" w:cs="TimesNewRomanPSMT"/>
        </w:rPr>
        <w:t xml:space="preserve"> </w:t>
      </w:r>
      <w:r w:rsidR="00833364">
        <w:rPr>
          <w:rFonts w:ascii="TimesNewRomanPSMT" w:hAnsi="TimesNewRomanPSMT" w:cs="TimesNewRomanPSMT"/>
        </w:rPr>
        <w:t xml:space="preserve">                 </w:t>
      </w:r>
      <w:r w:rsidR="00961180">
        <w:rPr>
          <w:rFonts w:ascii="TimesNewRomanPSMT" w:hAnsi="TimesNewRomanPSMT" w:cs="TimesNewRomanPSMT"/>
        </w:rPr>
        <w:t xml:space="preserve">                    </w:t>
      </w:r>
      <w:r>
        <w:rPr>
          <w:rFonts w:ascii="TimesNewRomanPSMT" w:hAnsi="TimesNewRomanPSMT" w:cs="TimesNewRomanPSMT"/>
        </w:rPr>
        <w:t>ordinary</w:t>
      </w:r>
    </w:p>
    <w:p w:rsidR="005346C4" w:rsidRDefault="005346C4" w:rsidP="005346C4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colloquial</w:t>
      </w:r>
      <w:proofErr w:type="gramEnd"/>
      <w:r>
        <w:rPr>
          <w:rFonts w:ascii="TimesNewRomanPSMT" w:hAnsi="TimesNewRomanPSMT" w:cs="TimesNewRomanPSMT"/>
        </w:rPr>
        <w:t xml:space="preserve"> </w:t>
      </w:r>
      <w:r w:rsidR="00833364">
        <w:rPr>
          <w:rFonts w:ascii="TimesNewRomanPSMT" w:hAnsi="TimesNewRomanPSMT" w:cs="TimesNewRomanPSMT"/>
        </w:rPr>
        <w:t xml:space="preserve">      </w:t>
      </w:r>
      <w:r w:rsidR="00961180">
        <w:rPr>
          <w:rFonts w:ascii="TimesNewRomanPSMT" w:hAnsi="TimesNewRomanPSMT" w:cs="TimesNewRomanPSMT"/>
        </w:rPr>
        <w:t xml:space="preserve">                              </w:t>
      </w:r>
      <w:r>
        <w:rPr>
          <w:rFonts w:ascii="TimesNewRomanPSMT" w:hAnsi="TimesNewRomanPSMT" w:cs="TimesNewRomanPSMT"/>
        </w:rPr>
        <w:t>ornate</w:t>
      </w:r>
    </w:p>
    <w:p w:rsidR="005346C4" w:rsidRDefault="005346C4" w:rsidP="005346C4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colorful</w:t>
      </w:r>
      <w:proofErr w:type="gramEnd"/>
      <w:r>
        <w:rPr>
          <w:rFonts w:ascii="TimesNewRomanPSMT" w:hAnsi="TimesNewRomanPSMT" w:cs="TimesNewRomanPSMT"/>
        </w:rPr>
        <w:t xml:space="preserve"> </w:t>
      </w:r>
      <w:r w:rsidR="00833364">
        <w:rPr>
          <w:rFonts w:ascii="TimesNewRomanPSMT" w:hAnsi="TimesNewRomanPSMT" w:cs="TimesNewRomanPSMT"/>
        </w:rPr>
        <w:t xml:space="preserve">                                           </w:t>
      </w:r>
      <w:r>
        <w:rPr>
          <w:rFonts w:ascii="TimesNewRomanPSMT" w:hAnsi="TimesNewRomanPSMT" w:cs="TimesNewRomanPSMT"/>
        </w:rPr>
        <w:t>passionate</w:t>
      </w:r>
    </w:p>
    <w:p w:rsidR="005346C4" w:rsidRDefault="005346C4" w:rsidP="005346C4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common</w:t>
      </w:r>
      <w:proofErr w:type="gramEnd"/>
      <w:r>
        <w:rPr>
          <w:rFonts w:ascii="TimesNewRomanPSMT" w:hAnsi="TimesNewRomanPSMT" w:cs="TimesNewRomanPSMT"/>
        </w:rPr>
        <w:t xml:space="preserve"> </w:t>
      </w:r>
      <w:r w:rsidR="00833364">
        <w:rPr>
          <w:rFonts w:ascii="TimesNewRomanPSMT" w:hAnsi="TimesNewRomanPSMT" w:cs="TimesNewRomanPSMT"/>
        </w:rPr>
        <w:t xml:space="preserve">         </w:t>
      </w:r>
      <w:r w:rsidR="00961180">
        <w:rPr>
          <w:rFonts w:ascii="TimesNewRomanPSMT" w:hAnsi="TimesNewRomanPSMT" w:cs="TimesNewRomanPSMT"/>
        </w:rPr>
        <w:t xml:space="preserve">                             </w:t>
      </w:r>
      <w:r>
        <w:rPr>
          <w:rFonts w:ascii="TimesNewRomanPSMT" w:hAnsi="TimesNewRomanPSMT" w:cs="TimesNewRomanPSMT"/>
        </w:rPr>
        <w:t>patriotic</w:t>
      </w:r>
    </w:p>
    <w:p w:rsidR="005346C4" w:rsidRDefault="005346C4" w:rsidP="005346C4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connotative</w:t>
      </w:r>
      <w:proofErr w:type="gramEnd"/>
      <w:r>
        <w:rPr>
          <w:rFonts w:ascii="TimesNewRomanPSMT" w:hAnsi="TimesNewRomanPSMT" w:cs="TimesNewRomanPSMT"/>
        </w:rPr>
        <w:t xml:space="preserve"> </w:t>
      </w:r>
      <w:r w:rsidR="00833364">
        <w:rPr>
          <w:rFonts w:ascii="TimesNewRomanPSMT" w:hAnsi="TimesNewRomanPSMT" w:cs="TimesNewRomanPSMT"/>
        </w:rPr>
        <w:t xml:space="preserve">    </w:t>
      </w:r>
      <w:r w:rsidR="00961180">
        <w:rPr>
          <w:rFonts w:ascii="TimesNewRomanPSMT" w:hAnsi="TimesNewRomanPSMT" w:cs="TimesNewRomanPSMT"/>
        </w:rPr>
        <w:t xml:space="preserve">                              </w:t>
      </w:r>
      <w:r>
        <w:rPr>
          <w:rFonts w:ascii="TimesNewRomanPSMT" w:hAnsi="TimesNewRomanPSMT" w:cs="TimesNewRomanPSMT"/>
        </w:rPr>
        <w:t>pedantic</w:t>
      </w:r>
    </w:p>
    <w:p w:rsidR="005346C4" w:rsidRDefault="005346C4" w:rsidP="005346C4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cultured</w:t>
      </w:r>
      <w:proofErr w:type="gramEnd"/>
      <w:r>
        <w:rPr>
          <w:rFonts w:ascii="TimesNewRomanPSMT" w:hAnsi="TimesNewRomanPSMT" w:cs="TimesNewRomanPSMT"/>
        </w:rPr>
        <w:t xml:space="preserve"> </w:t>
      </w:r>
      <w:r w:rsidR="00833364">
        <w:rPr>
          <w:rFonts w:ascii="TimesNewRomanPSMT" w:hAnsi="TimesNewRomanPSMT" w:cs="TimesNewRomanPSMT"/>
        </w:rPr>
        <w:t xml:space="preserve">                                         </w:t>
      </w:r>
      <w:r>
        <w:rPr>
          <w:rFonts w:ascii="TimesNewRomanPSMT" w:hAnsi="TimesNewRomanPSMT" w:cs="TimesNewRomanPSMT"/>
        </w:rPr>
        <w:t>picturesque</w:t>
      </w:r>
    </w:p>
    <w:p w:rsidR="005346C4" w:rsidRDefault="005346C4" w:rsidP="005346C4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crisp</w:t>
      </w:r>
      <w:proofErr w:type="gramEnd"/>
      <w:r>
        <w:rPr>
          <w:rFonts w:ascii="TimesNewRomanPSMT" w:hAnsi="TimesNewRomanPSMT" w:cs="TimesNewRomanPSMT"/>
        </w:rPr>
        <w:t xml:space="preserve"> </w:t>
      </w:r>
      <w:r w:rsidR="00833364">
        <w:rPr>
          <w:rFonts w:ascii="TimesNewRomanPSMT" w:hAnsi="TimesNewRomanPSMT" w:cs="TimesNewRomanPSMT"/>
        </w:rPr>
        <w:t xml:space="preserve">                 </w:t>
      </w:r>
      <w:r w:rsidR="00961180">
        <w:rPr>
          <w:rFonts w:ascii="TimesNewRomanPSMT" w:hAnsi="TimesNewRomanPSMT" w:cs="TimesNewRomanPSMT"/>
        </w:rPr>
        <w:t xml:space="preserve">                           </w:t>
      </w:r>
      <w:r>
        <w:rPr>
          <w:rFonts w:ascii="TimesNewRomanPSMT" w:hAnsi="TimesNewRomanPSMT" w:cs="TimesNewRomanPSMT"/>
        </w:rPr>
        <w:t>plain</w:t>
      </w:r>
    </w:p>
    <w:p w:rsidR="005346C4" w:rsidRDefault="005346C4" w:rsidP="005346C4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curt</w:t>
      </w:r>
      <w:proofErr w:type="gramEnd"/>
      <w:r>
        <w:rPr>
          <w:rFonts w:ascii="TimesNewRomanPSMT" w:hAnsi="TimesNewRomanPSMT" w:cs="TimesNewRomanPSMT"/>
        </w:rPr>
        <w:t xml:space="preserve"> </w:t>
      </w:r>
      <w:r w:rsidR="00833364">
        <w:rPr>
          <w:rFonts w:ascii="TimesNewRomanPSMT" w:hAnsi="TimesNewRomanPSMT" w:cs="TimesNewRomanPSMT"/>
        </w:rPr>
        <w:t xml:space="preserve">                </w:t>
      </w:r>
      <w:r w:rsidR="00961180">
        <w:rPr>
          <w:rFonts w:ascii="TimesNewRomanPSMT" w:hAnsi="TimesNewRomanPSMT" w:cs="TimesNewRomanPSMT"/>
        </w:rPr>
        <w:t xml:space="preserve">                             </w:t>
      </w:r>
      <w:r w:rsidR="00833364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poetic</w:t>
      </w:r>
    </w:p>
    <w:p w:rsidR="005346C4" w:rsidRDefault="005346C4" w:rsidP="005346C4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denotative</w:t>
      </w:r>
      <w:proofErr w:type="gramEnd"/>
      <w:r>
        <w:rPr>
          <w:rFonts w:ascii="TimesNewRomanPSMT" w:hAnsi="TimesNewRomanPSMT" w:cs="TimesNewRomanPSMT"/>
        </w:rPr>
        <w:t xml:space="preserve"> </w:t>
      </w:r>
      <w:r w:rsidR="00833364">
        <w:rPr>
          <w:rFonts w:ascii="TimesNewRomanPSMT" w:hAnsi="TimesNewRomanPSMT" w:cs="TimesNewRomanPSMT"/>
        </w:rPr>
        <w:t xml:space="preserve">      </w:t>
      </w:r>
      <w:r w:rsidR="00961180">
        <w:rPr>
          <w:rFonts w:ascii="TimesNewRomanPSMT" w:hAnsi="TimesNewRomanPSMT" w:cs="TimesNewRomanPSMT"/>
        </w:rPr>
        <w:t xml:space="preserve">                            </w:t>
      </w:r>
      <w:r w:rsidR="00833364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political</w:t>
      </w:r>
    </w:p>
    <w:p w:rsidR="005346C4" w:rsidRDefault="005346C4" w:rsidP="005346C4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detached</w:t>
      </w:r>
      <w:proofErr w:type="gramEnd"/>
      <w:r>
        <w:rPr>
          <w:rFonts w:ascii="TimesNewRomanPSMT" w:hAnsi="TimesNewRomanPSMT" w:cs="TimesNewRomanPSMT"/>
        </w:rPr>
        <w:t xml:space="preserve"> </w:t>
      </w:r>
      <w:r w:rsidR="00833364">
        <w:rPr>
          <w:rFonts w:ascii="TimesNewRomanPSMT" w:hAnsi="TimesNewRomanPSMT" w:cs="TimesNewRomanPSMT"/>
        </w:rPr>
        <w:t xml:space="preserve">                                         </w:t>
      </w:r>
      <w:r>
        <w:rPr>
          <w:rFonts w:ascii="TimesNewRomanPSMT" w:hAnsi="TimesNewRomanPSMT" w:cs="TimesNewRomanPSMT"/>
        </w:rPr>
        <w:t>polysyllabic</w:t>
      </w:r>
    </w:p>
    <w:p w:rsidR="005346C4" w:rsidRDefault="005346C4" w:rsidP="005346C4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divisive</w:t>
      </w:r>
      <w:proofErr w:type="gramEnd"/>
      <w:r>
        <w:rPr>
          <w:rFonts w:ascii="TimesNewRomanPSMT" w:hAnsi="TimesNewRomanPSMT" w:cs="TimesNewRomanPSMT"/>
        </w:rPr>
        <w:t xml:space="preserve"> </w:t>
      </w:r>
      <w:r w:rsidR="00833364">
        <w:rPr>
          <w:rFonts w:ascii="TimesNewRomanPSMT" w:hAnsi="TimesNewRomanPSMT" w:cs="TimesNewRomanPSMT"/>
        </w:rPr>
        <w:t xml:space="preserve">            </w:t>
      </w:r>
      <w:r w:rsidR="00961180">
        <w:rPr>
          <w:rFonts w:ascii="TimesNewRomanPSMT" w:hAnsi="TimesNewRomanPSMT" w:cs="TimesNewRomanPSMT"/>
        </w:rPr>
        <w:t xml:space="preserve">                            </w:t>
      </w:r>
      <w:r>
        <w:rPr>
          <w:rFonts w:ascii="TimesNewRomanPSMT" w:hAnsi="TimesNewRomanPSMT" w:cs="TimesNewRomanPSMT"/>
        </w:rPr>
        <w:t>precise</w:t>
      </w:r>
    </w:p>
    <w:p w:rsidR="005346C4" w:rsidRDefault="005346C4" w:rsidP="005346C4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emotional</w:t>
      </w:r>
      <w:proofErr w:type="gramEnd"/>
      <w:r>
        <w:rPr>
          <w:rFonts w:ascii="TimesNewRomanPSMT" w:hAnsi="TimesNewRomanPSMT" w:cs="TimesNewRomanPSMT"/>
        </w:rPr>
        <w:t xml:space="preserve"> </w:t>
      </w:r>
      <w:r w:rsidR="00833364">
        <w:rPr>
          <w:rFonts w:ascii="TimesNewRomanPSMT" w:hAnsi="TimesNewRomanPSMT" w:cs="TimesNewRomanPSMT"/>
        </w:rPr>
        <w:t xml:space="preserve">                                         </w:t>
      </w:r>
      <w:r>
        <w:rPr>
          <w:rFonts w:ascii="TimesNewRomanPSMT" w:hAnsi="TimesNewRomanPSMT" w:cs="TimesNewRomanPSMT"/>
        </w:rPr>
        <w:t>pretention</w:t>
      </w:r>
    </w:p>
    <w:p w:rsidR="005346C4" w:rsidRDefault="005346C4" w:rsidP="005346C4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esoteric</w:t>
      </w:r>
      <w:proofErr w:type="gramEnd"/>
      <w:r>
        <w:rPr>
          <w:rFonts w:ascii="TimesNewRomanPSMT" w:hAnsi="TimesNewRomanPSMT" w:cs="TimesNewRomanPSMT"/>
        </w:rPr>
        <w:t xml:space="preserve"> </w:t>
      </w:r>
      <w:r w:rsidR="00833364">
        <w:rPr>
          <w:rFonts w:ascii="TimesNewRomanPSMT" w:hAnsi="TimesNewRomanPSMT" w:cs="TimesNewRomanPSMT"/>
        </w:rPr>
        <w:t xml:space="preserve">                                             </w:t>
      </w:r>
      <w:r>
        <w:rPr>
          <w:rFonts w:ascii="TimesNewRomanPSMT" w:hAnsi="TimesNewRomanPSMT" w:cs="TimesNewRomanPSMT"/>
        </w:rPr>
        <w:t>provincial</w:t>
      </w:r>
    </w:p>
    <w:p w:rsidR="00833364" w:rsidRDefault="00833364" w:rsidP="005346C4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euphemistic</w:t>
      </w:r>
      <w:proofErr w:type="gramEnd"/>
      <w:r>
        <w:rPr>
          <w:rFonts w:ascii="TimesNewRomanPSMT" w:hAnsi="TimesNewRomanPSMT" w:cs="TimesNewRomanPSMT"/>
        </w:rPr>
        <w:t xml:space="preserve">                                      romantic</w:t>
      </w:r>
    </w:p>
    <w:p w:rsidR="005346C4" w:rsidRDefault="005346C4" w:rsidP="005346C4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euphonious</w:t>
      </w:r>
      <w:proofErr w:type="gramEnd"/>
      <w:r>
        <w:rPr>
          <w:rFonts w:ascii="TimesNewRomanPSMT" w:hAnsi="TimesNewRomanPSMT" w:cs="TimesNewRomanPSMT"/>
        </w:rPr>
        <w:t xml:space="preserve"> </w:t>
      </w:r>
      <w:r w:rsidR="00833364">
        <w:rPr>
          <w:rFonts w:ascii="TimesNewRomanPSMT" w:hAnsi="TimesNewRomanPSMT" w:cs="TimesNewRomanPSMT"/>
        </w:rPr>
        <w:t xml:space="preserve">                                      </w:t>
      </w:r>
      <w:r>
        <w:rPr>
          <w:rFonts w:ascii="TimesNewRomanPSMT" w:hAnsi="TimesNewRomanPSMT" w:cs="TimesNewRomanPSMT"/>
        </w:rPr>
        <w:t>scholarly</w:t>
      </w:r>
    </w:p>
    <w:p w:rsidR="005346C4" w:rsidRDefault="005346C4" w:rsidP="005346C4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everyday</w:t>
      </w:r>
      <w:proofErr w:type="gramEnd"/>
      <w:r>
        <w:rPr>
          <w:rFonts w:ascii="TimesNewRomanPSMT" w:hAnsi="TimesNewRomanPSMT" w:cs="TimesNewRomanPSMT"/>
        </w:rPr>
        <w:t xml:space="preserve"> </w:t>
      </w:r>
      <w:r w:rsidR="00833364">
        <w:rPr>
          <w:rFonts w:ascii="TimesNewRomanPSMT" w:hAnsi="TimesNewRomanPSMT" w:cs="TimesNewRomanPSMT"/>
        </w:rPr>
        <w:t xml:space="preserve">                                           </w:t>
      </w:r>
      <w:r>
        <w:rPr>
          <w:rFonts w:ascii="TimesNewRomanPSMT" w:hAnsi="TimesNewRomanPSMT" w:cs="TimesNewRomanPSMT"/>
        </w:rPr>
        <w:t>sentimental</w:t>
      </w:r>
    </w:p>
    <w:p w:rsidR="005346C4" w:rsidRDefault="005346C4" w:rsidP="005346C4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exact</w:t>
      </w:r>
      <w:proofErr w:type="gramEnd"/>
      <w:r>
        <w:rPr>
          <w:rFonts w:ascii="TimesNewRomanPSMT" w:hAnsi="TimesNewRomanPSMT" w:cs="TimesNewRomanPSMT"/>
        </w:rPr>
        <w:t xml:space="preserve"> </w:t>
      </w:r>
      <w:r w:rsidR="00833364">
        <w:rPr>
          <w:rFonts w:ascii="TimesNewRomanPSMT" w:hAnsi="TimesNewRomanPSMT" w:cs="TimesNewRomanPSMT"/>
        </w:rPr>
        <w:t xml:space="preserve">                                                 </w:t>
      </w:r>
      <w:r>
        <w:rPr>
          <w:rFonts w:ascii="TimesNewRomanPSMT" w:hAnsi="TimesNewRomanPSMT" w:cs="TimesNewRomanPSMT"/>
        </w:rPr>
        <w:t>shocking</w:t>
      </w:r>
    </w:p>
    <w:p w:rsidR="005346C4" w:rsidRDefault="005346C4" w:rsidP="005346C4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fanciful</w:t>
      </w:r>
      <w:proofErr w:type="gramEnd"/>
      <w:r>
        <w:rPr>
          <w:rFonts w:ascii="TimesNewRomanPSMT" w:hAnsi="TimesNewRomanPSMT" w:cs="TimesNewRomanPSMT"/>
        </w:rPr>
        <w:t xml:space="preserve"> </w:t>
      </w:r>
      <w:r w:rsidR="00833364">
        <w:rPr>
          <w:rFonts w:ascii="TimesNewRomanPSMT" w:hAnsi="TimesNewRomanPSMT" w:cs="TimesNewRomanPSMT"/>
        </w:rPr>
        <w:t xml:space="preserve">                                                </w:t>
      </w:r>
      <w:r>
        <w:rPr>
          <w:rFonts w:ascii="TimesNewRomanPSMT" w:hAnsi="TimesNewRomanPSMT" w:cs="TimesNewRomanPSMT"/>
        </w:rPr>
        <w:t>sincere</w:t>
      </w:r>
    </w:p>
    <w:p w:rsidR="005346C4" w:rsidRDefault="005346C4" w:rsidP="005346C4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flowery</w:t>
      </w:r>
      <w:proofErr w:type="gramEnd"/>
      <w:r>
        <w:rPr>
          <w:rFonts w:ascii="TimesNewRomanPSMT" w:hAnsi="TimesNewRomanPSMT" w:cs="TimesNewRomanPSMT"/>
        </w:rPr>
        <w:t xml:space="preserve"> </w:t>
      </w:r>
      <w:r w:rsidR="00833364">
        <w:rPr>
          <w:rFonts w:ascii="TimesNewRomanPSMT" w:hAnsi="TimesNewRomanPSMT" w:cs="TimesNewRomanPSMT"/>
        </w:rPr>
        <w:t xml:space="preserve">                                                 </w:t>
      </w:r>
      <w:r>
        <w:rPr>
          <w:rFonts w:ascii="TimesNewRomanPSMT" w:hAnsi="TimesNewRomanPSMT" w:cs="TimesNewRomanPSMT"/>
        </w:rPr>
        <w:t>slang</w:t>
      </w:r>
    </w:p>
    <w:p w:rsidR="005346C4" w:rsidRDefault="005346C4" w:rsidP="005346C4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figurative</w:t>
      </w:r>
      <w:proofErr w:type="gramEnd"/>
      <w:r>
        <w:rPr>
          <w:rFonts w:ascii="TimesNewRomanPSMT" w:hAnsi="TimesNewRomanPSMT" w:cs="TimesNewRomanPSMT"/>
        </w:rPr>
        <w:t xml:space="preserve"> </w:t>
      </w:r>
      <w:r w:rsidR="00833364">
        <w:rPr>
          <w:rFonts w:ascii="TimesNewRomanPSMT" w:hAnsi="TimesNewRomanPSMT" w:cs="TimesNewRomanPSMT"/>
        </w:rPr>
        <w:t xml:space="preserve">                                        </w:t>
      </w:r>
      <w:r>
        <w:rPr>
          <w:rFonts w:ascii="TimesNewRomanPSMT" w:hAnsi="TimesNewRomanPSMT" w:cs="TimesNewRomanPSMT"/>
        </w:rPr>
        <w:t>subdued</w:t>
      </w:r>
    </w:p>
    <w:p w:rsidR="005346C4" w:rsidRDefault="005346C4" w:rsidP="005346C4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folksy</w:t>
      </w:r>
      <w:proofErr w:type="gramEnd"/>
      <w:r>
        <w:rPr>
          <w:rFonts w:ascii="TimesNewRomanPSMT" w:hAnsi="TimesNewRomanPSMT" w:cs="TimesNewRomanPSMT"/>
        </w:rPr>
        <w:t xml:space="preserve"> </w:t>
      </w:r>
      <w:r w:rsidR="00833364">
        <w:rPr>
          <w:rFonts w:ascii="TimesNewRomanPSMT" w:hAnsi="TimesNewRomanPSMT" w:cs="TimesNewRomanPSMT"/>
        </w:rPr>
        <w:t xml:space="preserve">                                              </w:t>
      </w:r>
      <w:r>
        <w:rPr>
          <w:rFonts w:ascii="TimesNewRomanPSMT" w:hAnsi="TimesNewRomanPSMT" w:cs="TimesNewRomanPSMT"/>
        </w:rPr>
        <w:t>symbolic</w:t>
      </w:r>
    </w:p>
    <w:p w:rsidR="005346C4" w:rsidRDefault="005346C4" w:rsidP="005346C4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formal</w:t>
      </w:r>
      <w:proofErr w:type="gramEnd"/>
      <w:r>
        <w:rPr>
          <w:rFonts w:ascii="TimesNewRomanPSMT" w:hAnsi="TimesNewRomanPSMT" w:cs="TimesNewRomanPSMT"/>
        </w:rPr>
        <w:t xml:space="preserve"> </w:t>
      </w:r>
      <w:r w:rsidR="00833364">
        <w:rPr>
          <w:rFonts w:ascii="TimesNewRomanPSMT" w:hAnsi="TimesNewRomanPSMT" w:cs="TimesNewRomanPSMT"/>
        </w:rPr>
        <w:t xml:space="preserve">                                                 </w:t>
      </w:r>
      <w:r>
        <w:rPr>
          <w:rFonts w:ascii="TimesNewRomanPSMT" w:hAnsi="TimesNewRomanPSMT" w:cs="TimesNewRomanPSMT"/>
        </w:rPr>
        <w:t>tame</w:t>
      </w:r>
    </w:p>
    <w:p w:rsidR="005346C4" w:rsidRDefault="005346C4" w:rsidP="005346C4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grandiose</w:t>
      </w:r>
      <w:proofErr w:type="gramEnd"/>
      <w:r>
        <w:rPr>
          <w:rFonts w:ascii="TimesNewRomanPSMT" w:hAnsi="TimesNewRomanPSMT" w:cs="TimesNewRomanPSMT"/>
        </w:rPr>
        <w:t xml:space="preserve"> </w:t>
      </w:r>
      <w:r w:rsidR="00833364">
        <w:rPr>
          <w:rFonts w:ascii="TimesNewRomanPSMT" w:hAnsi="TimesNewRomanPSMT" w:cs="TimesNewRomanPSMT"/>
        </w:rPr>
        <w:t xml:space="preserve">                                            </w:t>
      </w:r>
      <w:r>
        <w:rPr>
          <w:rFonts w:ascii="TimesNewRomanPSMT" w:hAnsi="TimesNewRomanPSMT" w:cs="TimesNewRomanPSMT"/>
        </w:rPr>
        <w:t>technical</w:t>
      </w:r>
    </w:p>
    <w:p w:rsidR="005346C4" w:rsidRDefault="005346C4" w:rsidP="005346C4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idiomatic</w:t>
      </w:r>
      <w:proofErr w:type="gramEnd"/>
      <w:r w:rsidR="00833364">
        <w:rPr>
          <w:rFonts w:ascii="TimesNewRomanPSMT" w:hAnsi="TimesNewRomanPSMT" w:cs="TimesNewRomanPSMT"/>
        </w:rPr>
        <w:t xml:space="preserve">                                                   </w:t>
      </w:r>
      <w:r>
        <w:rPr>
          <w:rFonts w:ascii="TimesNewRomanPSMT" w:hAnsi="TimesNewRomanPSMT" w:cs="TimesNewRomanPSMT"/>
        </w:rPr>
        <w:t xml:space="preserve"> trite</w:t>
      </w:r>
    </w:p>
    <w:p w:rsidR="005346C4" w:rsidRDefault="005346C4" w:rsidP="005346C4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inflammatory</w:t>
      </w:r>
      <w:proofErr w:type="gramEnd"/>
      <w:r>
        <w:rPr>
          <w:rFonts w:ascii="TimesNewRomanPSMT" w:hAnsi="TimesNewRomanPSMT" w:cs="TimesNewRomanPSMT"/>
        </w:rPr>
        <w:t xml:space="preserve"> </w:t>
      </w:r>
      <w:r w:rsidR="00833364">
        <w:rPr>
          <w:rFonts w:ascii="TimesNewRomanPSMT" w:hAnsi="TimesNewRomanPSMT" w:cs="TimesNewRomanPSMT"/>
        </w:rPr>
        <w:t xml:space="preserve">                                      </w:t>
      </w:r>
      <w:r>
        <w:rPr>
          <w:rFonts w:ascii="TimesNewRomanPSMT" w:hAnsi="TimesNewRomanPSMT" w:cs="TimesNewRomanPSMT"/>
        </w:rPr>
        <w:t>unifying</w:t>
      </w:r>
    </w:p>
    <w:p w:rsidR="005346C4" w:rsidRDefault="005346C4" w:rsidP="005346C4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inflated</w:t>
      </w:r>
      <w:proofErr w:type="gramEnd"/>
      <w:r>
        <w:rPr>
          <w:rFonts w:ascii="TimesNewRomanPSMT" w:hAnsi="TimesNewRomanPSMT" w:cs="TimesNewRomanPSMT"/>
        </w:rPr>
        <w:t xml:space="preserve"> </w:t>
      </w:r>
      <w:r w:rsidR="00833364">
        <w:rPr>
          <w:rFonts w:ascii="TimesNewRomanPSMT" w:hAnsi="TimesNewRomanPSMT" w:cs="TimesNewRomanPSMT"/>
        </w:rPr>
        <w:t xml:space="preserve">                                               </w:t>
      </w:r>
      <w:r>
        <w:rPr>
          <w:rFonts w:ascii="TimesNewRomanPSMT" w:hAnsi="TimesNewRomanPSMT" w:cs="TimesNewRomanPSMT"/>
        </w:rPr>
        <w:t>uppity</w:t>
      </w:r>
    </w:p>
    <w:p w:rsidR="005346C4" w:rsidRDefault="005346C4" w:rsidP="005346C4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informal</w:t>
      </w:r>
      <w:proofErr w:type="gramEnd"/>
      <w:r>
        <w:rPr>
          <w:rFonts w:ascii="TimesNewRomanPSMT" w:hAnsi="TimesNewRomanPSMT" w:cs="TimesNewRomanPSMT"/>
        </w:rPr>
        <w:t xml:space="preserve"> </w:t>
      </w:r>
      <w:r w:rsidR="00833364">
        <w:rPr>
          <w:rFonts w:ascii="TimesNewRomanPSMT" w:hAnsi="TimesNewRomanPSMT" w:cs="TimesNewRomanPSMT"/>
        </w:rPr>
        <w:t xml:space="preserve">                                                </w:t>
      </w:r>
      <w:r>
        <w:rPr>
          <w:rFonts w:ascii="TimesNewRomanPSMT" w:hAnsi="TimesNewRomanPSMT" w:cs="TimesNewRomanPSMT"/>
        </w:rPr>
        <w:t>vague</w:t>
      </w:r>
    </w:p>
    <w:p w:rsidR="005346C4" w:rsidRDefault="005346C4" w:rsidP="005346C4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insincere</w:t>
      </w:r>
      <w:proofErr w:type="gramEnd"/>
      <w:r>
        <w:rPr>
          <w:rFonts w:ascii="TimesNewRomanPSMT" w:hAnsi="TimesNewRomanPSMT" w:cs="TimesNewRomanPSMT"/>
        </w:rPr>
        <w:t xml:space="preserve"> </w:t>
      </w:r>
      <w:r w:rsidR="00833364">
        <w:rPr>
          <w:rFonts w:ascii="TimesNewRomanPSMT" w:hAnsi="TimesNewRomanPSMT" w:cs="TimesNewRomanPSMT"/>
        </w:rPr>
        <w:t xml:space="preserve">                                              </w:t>
      </w:r>
      <w:r>
        <w:rPr>
          <w:rFonts w:ascii="TimesNewRomanPSMT" w:hAnsi="TimesNewRomanPSMT" w:cs="TimesNewRomanPSMT"/>
        </w:rPr>
        <w:t>vulgar</w:t>
      </w:r>
    </w:p>
    <w:p w:rsidR="00961180" w:rsidRDefault="00961180" w:rsidP="005346C4">
      <w:pPr>
        <w:autoSpaceDE w:val="0"/>
        <w:autoSpaceDN w:val="0"/>
        <w:adjustRightInd w:val="0"/>
        <w:rPr>
          <w:rFonts w:ascii="TimesNewRomanPSMT" w:hAnsi="TimesNewRomanPSMT" w:cs="TimesNewRomanPSMT"/>
        </w:rPr>
        <w:sectPr w:rsidR="00961180" w:rsidSect="00961180">
          <w:type w:val="continuous"/>
          <w:pgSz w:w="12240" w:h="15840"/>
          <w:pgMar w:top="720" w:right="1008" w:bottom="720" w:left="1008" w:header="720" w:footer="720" w:gutter="0"/>
          <w:cols w:num="2" w:space="720"/>
          <w:docGrid w:linePitch="360"/>
        </w:sectPr>
      </w:pPr>
    </w:p>
    <w:p w:rsidR="005346C4" w:rsidRDefault="005346C4" w:rsidP="005346C4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jargon</w:t>
      </w:r>
      <w:proofErr w:type="gramEnd"/>
    </w:p>
    <w:p w:rsidR="005346C4" w:rsidRDefault="005346C4" w:rsidP="005346C4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833364" w:rsidRDefault="00833364" w:rsidP="005346C4">
      <w:pPr>
        <w:autoSpaceDE w:val="0"/>
        <w:autoSpaceDN w:val="0"/>
        <w:adjustRightInd w:val="0"/>
        <w:rPr>
          <w:rFonts w:ascii="TimesNewRomanPSMT" w:hAnsi="TimesNewRomanPSMT" w:cs="TimesNewRomanPSMT"/>
        </w:rPr>
        <w:sectPr w:rsidR="00833364" w:rsidSect="00833364">
          <w:type w:val="continuous"/>
          <w:pgSz w:w="12240" w:h="15840"/>
          <w:pgMar w:top="720" w:right="1008" w:bottom="720" w:left="1008" w:header="720" w:footer="720" w:gutter="0"/>
          <w:cols w:space="720"/>
          <w:docGrid w:linePitch="360"/>
        </w:sectPr>
      </w:pPr>
    </w:p>
    <w:p w:rsidR="005346C4" w:rsidRDefault="005346C4" w:rsidP="005346C4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5346C4" w:rsidRDefault="005346C4" w:rsidP="005346C4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5346C4" w:rsidRDefault="005346C4" w:rsidP="005346C4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5346C4" w:rsidRDefault="005346C4" w:rsidP="005346C4">
      <w:pPr>
        <w:autoSpaceDE w:val="0"/>
        <w:autoSpaceDN w:val="0"/>
        <w:adjustRightInd w:val="0"/>
        <w:rPr>
          <w:rFonts w:ascii="TimesNewRomanPSMT" w:hAnsi="TimesNewRomanPSMT" w:cs="TimesNewRomanPSMT"/>
        </w:rPr>
        <w:sectPr w:rsidR="005346C4" w:rsidSect="005346C4">
          <w:type w:val="continuous"/>
          <w:pgSz w:w="12240" w:h="15840"/>
          <w:pgMar w:top="720" w:right="1008" w:bottom="720" w:left="1008" w:header="720" w:footer="720" w:gutter="0"/>
          <w:cols w:num="2" w:space="720"/>
          <w:docGrid w:linePitch="360"/>
        </w:sectPr>
      </w:pPr>
    </w:p>
    <w:p w:rsidR="005346C4" w:rsidRDefault="005346C4" w:rsidP="005346C4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5346C4" w:rsidRPr="00833364" w:rsidRDefault="005346C4" w:rsidP="005346C4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u w:val="single"/>
        </w:rPr>
      </w:pPr>
      <w:r w:rsidRPr="00833364">
        <w:rPr>
          <w:rFonts w:ascii="TimesNewRomanPS-BoldMT" w:hAnsi="TimesNewRomanPS-BoldMT" w:cs="TimesNewRomanPS-BoldMT"/>
          <w:b/>
          <w:bCs/>
          <w:u w:val="single"/>
        </w:rPr>
        <w:t>Analyzing SYNTAX</w:t>
      </w:r>
    </w:p>
    <w:p w:rsidR="005346C4" w:rsidRDefault="005346C4" w:rsidP="005346C4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-BoldMT" w:hAnsi="TimesNewRomanPS-BoldMT" w:cs="TimesNewRomanPS-BoldMT"/>
          <w:b/>
          <w:bCs/>
        </w:rPr>
        <w:t xml:space="preserve">Syntax </w:t>
      </w:r>
      <w:r>
        <w:rPr>
          <w:rFonts w:ascii="TimesNewRomanPSMT" w:hAnsi="TimesNewRomanPSMT" w:cs="TimesNewRomanPSMT"/>
        </w:rPr>
        <w:t>refers to the way words are arranged within sentences.</w:t>
      </w:r>
    </w:p>
    <w:p w:rsidR="00833364" w:rsidRDefault="00833364" w:rsidP="005346C4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5346C4" w:rsidRPr="00833364" w:rsidRDefault="005346C4" w:rsidP="005346C4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u w:val="single"/>
        </w:rPr>
      </w:pPr>
      <w:r w:rsidRPr="00833364">
        <w:rPr>
          <w:rFonts w:ascii="TimesNewRomanPS-BoldMT" w:hAnsi="TimesNewRomanPS-BoldMT" w:cs="TimesNewRomanPS-BoldMT"/>
          <w:b/>
          <w:bCs/>
          <w:u w:val="single"/>
        </w:rPr>
        <w:t>Schemes</w:t>
      </w:r>
    </w:p>
    <w:p w:rsidR="005346C4" w:rsidRDefault="005346C4" w:rsidP="005346C4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One aspect of syntax is </w:t>
      </w:r>
      <w:r>
        <w:rPr>
          <w:rFonts w:ascii="TimesNewRomanPS-BoldMT" w:hAnsi="TimesNewRomanPS-BoldMT" w:cs="TimesNewRomanPS-BoldMT"/>
          <w:b/>
          <w:bCs/>
        </w:rPr>
        <w:t>schemes</w:t>
      </w:r>
      <w:r>
        <w:rPr>
          <w:rFonts w:ascii="TimesNewRomanPSMT" w:hAnsi="TimesNewRomanPSMT" w:cs="TimesNewRomanPSMT"/>
        </w:rPr>
        <w:t>. Most English sentences follow a subject-verb-object pattern</w:t>
      </w:r>
    </w:p>
    <w:p w:rsidR="005346C4" w:rsidRDefault="005346C4" w:rsidP="005346C4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</w:t>
      </w:r>
      <w:proofErr w:type="gramStart"/>
      <w:r>
        <w:rPr>
          <w:rFonts w:ascii="TimesNewRomanPSMT" w:hAnsi="TimesNewRomanPSMT" w:cs="TimesNewRomanPSMT"/>
        </w:rPr>
        <w:t>ex</w:t>
      </w:r>
      <w:proofErr w:type="gramEnd"/>
      <w:r>
        <w:rPr>
          <w:rFonts w:ascii="TimesNewRomanPSMT" w:hAnsi="TimesNewRomanPSMT" w:cs="TimesNewRomanPSMT"/>
        </w:rPr>
        <w:t>. I went to the store.) Deviating from this pattern can serve to add emphasize to the author’s</w:t>
      </w:r>
    </w:p>
    <w:p w:rsidR="005346C4" w:rsidRDefault="005346C4" w:rsidP="005346C4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ideas</w:t>
      </w:r>
      <w:proofErr w:type="gramEnd"/>
      <w:r>
        <w:rPr>
          <w:rFonts w:ascii="TimesNewRomanPSMT" w:hAnsi="TimesNewRomanPSMT" w:cs="TimesNewRomanPSMT"/>
        </w:rPr>
        <w:t xml:space="preserve">. [See the </w:t>
      </w:r>
      <w:r>
        <w:rPr>
          <w:rFonts w:ascii="TimesNewRomanPS-BoldMT" w:hAnsi="TimesNewRomanPS-BoldMT" w:cs="TimesNewRomanPS-BoldMT"/>
          <w:b/>
          <w:bCs/>
        </w:rPr>
        <w:t xml:space="preserve">scheme </w:t>
      </w:r>
      <w:r>
        <w:rPr>
          <w:rFonts w:ascii="TimesNewRomanPSMT" w:hAnsi="TimesNewRomanPSMT" w:cs="TimesNewRomanPSMT"/>
        </w:rPr>
        <w:t>section of your Style handout for different ways authors can change the</w:t>
      </w:r>
    </w:p>
    <w:p w:rsidR="005346C4" w:rsidRDefault="005346C4" w:rsidP="005346C4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pattern</w:t>
      </w:r>
      <w:proofErr w:type="gramEnd"/>
      <w:r>
        <w:rPr>
          <w:rFonts w:ascii="TimesNewRomanPSMT" w:hAnsi="TimesNewRomanPSMT" w:cs="TimesNewRomanPSMT"/>
        </w:rPr>
        <w:t xml:space="preserve"> of their sentences.]</w:t>
      </w:r>
    </w:p>
    <w:p w:rsidR="00833364" w:rsidRDefault="00833364" w:rsidP="005346C4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5346C4" w:rsidRPr="00833364" w:rsidRDefault="005346C4" w:rsidP="005346C4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u w:val="single"/>
        </w:rPr>
      </w:pPr>
      <w:r w:rsidRPr="00833364">
        <w:rPr>
          <w:rFonts w:ascii="TimesNewRomanPS-BoldMT" w:hAnsi="TimesNewRomanPS-BoldMT" w:cs="TimesNewRomanPS-BoldMT"/>
          <w:b/>
          <w:bCs/>
          <w:u w:val="single"/>
        </w:rPr>
        <w:t>Sentence Length</w:t>
      </w:r>
    </w:p>
    <w:p w:rsidR="005346C4" w:rsidRDefault="005346C4" w:rsidP="005346C4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Another aspect of syntax is </w:t>
      </w:r>
      <w:r>
        <w:rPr>
          <w:rFonts w:ascii="TimesNewRomanPS-BoldMT" w:hAnsi="TimesNewRomanPS-BoldMT" w:cs="TimesNewRomanPS-BoldMT"/>
          <w:b/>
          <w:bCs/>
        </w:rPr>
        <w:t>sentence length</w:t>
      </w:r>
      <w:r>
        <w:rPr>
          <w:rFonts w:ascii="TimesNewRomanPSMT" w:hAnsi="TimesNewRomanPSMT" w:cs="TimesNewRomanPSMT"/>
        </w:rPr>
        <w:t>. Good writers will use a variety for emphasis.</w:t>
      </w:r>
    </w:p>
    <w:p w:rsidR="005346C4" w:rsidRDefault="005346C4" w:rsidP="005346C4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TimesNewRomanPS-BoldMT" w:hAnsi="TimesNewRomanPS-BoldMT" w:cs="TimesNewRomanPS-BoldMT"/>
          <w:b/>
          <w:bCs/>
        </w:rPr>
        <w:t xml:space="preserve">Short sentences </w:t>
      </w:r>
      <w:r>
        <w:rPr>
          <w:rFonts w:ascii="TimesNewRomanPSMT" w:hAnsi="TimesNewRomanPSMT" w:cs="TimesNewRomanPSMT"/>
        </w:rPr>
        <w:t>– imply straightforward</w:t>
      </w:r>
    </w:p>
    <w:p w:rsidR="005346C4" w:rsidRDefault="005346C4" w:rsidP="005346C4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TimesNewRomanPS-BoldMT" w:hAnsi="TimesNewRomanPS-BoldMT" w:cs="TimesNewRomanPS-BoldMT"/>
          <w:b/>
          <w:bCs/>
        </w:rPr>
        <w:t xml:space="preserve">Long sentences </w:t>
      </w:r>
      <w:r>
        <w:rPr>
          <w:rFonts w:ascii="TimesNewRomanPSMT" w:hAnsi="TimesNewRomanPSMT" w:cs="TimesNewRomanPSMT"/>
        </w:rPr>
        <w:t>– imply descriptive, detailed</w:t>
      </w:r>
    </w:p>
    <w:p w:rsidR="00833364" w:rsidRDefault="00833364" w:rsidP="005346C4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5346C4" w:rsidRPr="00833364" w:rsidRDefault="005346C4" w:rsidP="005346C4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u w:val="single"/>
        </w:rPr>
      </w:pPr>
      <w:r w:rsidRPr="00833364">
        <w:rPr>
          <w:rFonts w:ascii="TimesNewRomanPS-BoldMT" w:hAnsi="TimesNewRomanPS-BoldMT" w:cs="TimesNewRomanPS-BoldMT"/>
          <w:b/>
          <w:bCs/>
          <w:u w:val="single"/>
        </w:rPr>
        <w:t>Sentence Type</w:t>
      </w:r>
    </w:p>
    <w:p w:rsidR="005346C4" w:rsidRDefault="005346C4" w:rsidP="005346C4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A third aspect of syntax is sentence type. Again, good writers use a variety.</w:t>
      </w:r>
    </w:p>
    <w:p w:rsidR="005346C4" w:rsidRDefault="005346C4" w:rsidP="005346C4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TimesNewRomanPS-BoldMT" w:hAnsi="TimesNewRomanPS-BoldMT" w:cs="TimesNewRomanPS-BoldMT"/>
          <w:b/>
          <w:bCs/>
        </w:rPr>
        <w:t>Simple</w:t>
      </w:r>
      <w:r>
        <w:rPr>
          <w:rFonts w:ascii="TimesNewRomanPSMT" w:hAnsi="TimesNewRomanPSMT" w:cs="TimesNewRomanPSMT"/>
        </w:rPr>
        <w:t>: subject-verb (I went to the store.)</w:t>
      </w:r>
    </w:p>
    <w:p w:rsidR="005346C4" w:rsidRDefault="005346C4" w:rsidP="005346C4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TimesNewRomanPS-BoldMT" w:hAnsi="TimesNewRomanPS-BoldMT" w:cs="TimesNewRomanPS-BoldMT"/>
          <w:b/>
          <w:bCs/>
        </w:rPr>
        <w:t>Compound</w:t>
      </w:r>
      <w:r>
        <w:rPr>
          <w:rFonts w:ascii="TimesNewRomanPSMT" w:hAnsi="TimesNewRomanPSMT" w:cs="TimesNewRomanPSMT"/>
        </w:rPr>
        <w:t>: 2 independent clauses joined by a conjunction (I went to the store, and I</w:t>
      </w:r>
      <w:r w:rsidR="00833364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bought candy.)</w:t>
      </w:r>
    </w:p>
    <w:p w:rsidR="005346C4" w:rsidRDefault="005346C4" w:rsidP="005346C4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TimesNewRomanPS-BoldMT" w:hAnsi="TimesNewRomanPS-BoldMT" w:cs="TimesNewRomanPS-BoldMT"/>
          <w:b/>
          <w:bCs/>
        </w:rPr>
        <w:t>Complex</w:t>
      </w:r>
      <w:r>
        <w:rPr>
          <w:rFonts w:ascii="TimesNewRomanPSMT" w:hAnsi="TimesNewRomanPSMT" w:cs="TimesNewRomanPSMT"/>
        </w:rPr>
        <w:t>: independent clause and dependent clause (While traveling to the store, I saw</w:t>
      </w:r>
      <w:r w:rsidR="00833364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my friend.)</w:t>
      </w:r>
    </w:p>
    <w:p w:rsidR="005346C4" w:rsidRDefault="005346C4" w:rsidP="005346C4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TimesNewRomanPS-BoldMT" w:hAnsi="TimesNewRomanPS-BoldMT" w:cs="TimesNewRomanPS-BoldMT"/>
          <w:b/>
          <w:bCs/>
        </w:rPr>
        <w:t>Compound</w:t>
      </w:r>
      <w:r>
        <w:rPr>
          <w:rFonts w:ascii="TimesNewRomanPSMT" w:hAnsi="TimesNewRomanPSMT" w:cs="TimesNewRomanPSMT"/>
        </w:rPr>
        <w:t>-</w:t>
      </w:r>
      <w:r>
        <w:rPr>
          <w:rFonts w:ascii="TimesNewRomanPS-BoldMT" w:hAnsi="TimesNewRomanPS-BoldMT" w:cs="TimesNewRomanPS-BoldMT"/>
          <w:b/>
          <w:bCs/>
        </w:rPr>
        <w:t>complex</w:t>
      </w:r>
      <w:r>
        <w:rPr>
          <w:rFonts w:ascii="TimesNewRomanPSMT" w:hAnsi="TimesNewRomanPSMT" w:cs="TimesNewRomanPSMT"/>
        </w:rPr>
        <w:t>: 2 independent clauses and one or more dependent clauses (While</w:t>
      </w:r>
      <w:r w:rsidR="00833364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traveling to the store, I saw my friend, and she gave me money for candy.)</w:t>
      </w:r>
    </w:p>
    <w:p w:rsidR="005346C4" w:rsidRDefault="005346C4" w:rsidP="005346C4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TimesNewRomanPS-BoldMT" w:hAnsi="TimesNewRomanPS-BoldMT" w:cs="TimesNewRomanPS-BoldMT"/>
          <w:b/>
          <w:bCs/>
        </w:rPr>
        <w:t>Declarative</w:t>
      </w:r>
      <w:r>
        <w:rPr>
          <w:rFonts w:ascii="TimesNewRomanPSMT" w:hAnsi="TimesNewRomanPSMT" w:cs="TimesNewRomanPSMT"/>
        </w:rPr>
        <w:t>: statement (I went to the store.)</w:t>
      </w:r>
    </w:p>
    <w:p w:rsidR="005346C4" w:rsidRDefault="005346C4" w:rsidP="005346C4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TimesNewRomanPS-BoldMT" w:hAnsi="TimesNewRomanPS-BoldMT" w:cs="TimesNewRomanPS-BoldMT"/>
          <w:b/>
          <w:bCs/>
        </w:rPr>
        <w:t>Exclamatory</w:t>
      </w:r>
      <w:r>
        <w:rPr>
          <w:rFonts w:ascii="TimesNewRomanPSMT" w:hAnsi="TimesNewRomanPSMT" w:cs="TimesNewRomanPSMT"/>
        </w:rPr>
        <w:t>: strong feeling (What a wonderful candy store!)</w:t>
      </w:r>
    </w:p>
    <w:p w:rsidR="005346C4" w:rsidRDefault="005346C4" w:rsidP="005346C4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TimesNewRomanPS-BoldMT" w:hAnsi="TimesNewRomanPS-BoldMT" w:cs="TimesNewRomanPS-BoldMT"/>
          <w:b/>
          <w:bCs/>
        </w:rPr>
        <w:t>Interrogative</w:t>
      </w:r>
      <w:r>
        <w:rPr>
          <w:rFonts w:ascii="TimesNewRomanPSMT" w:hAnsi="TimesNewRomanPSMT" w:cs="TimesNewRomanPSMT"/>
        </w:rPr>
        <w:t>: question (Is this a store?)</w:t>
      </w:r>
    </w:p>
    <w:p w:rsidR="005346C4" w:rsidRDefault="005346C4" w:rsidP="005346C4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TimesNewRomanPS-BoldMT" w:hAnsi="TimesNewRomanPS-BoldMT" w:cs="TimesNewRomanPS-BoldMT"/>
          <w:b/>
          <w:bCs/>
        </w:rPr>
        <w:t>Imperative</w:t>
      </w:r>
      <w:r>
        <w:rPr>
          <w:rFonts w:ascii="TimesNewRomanPSMT" w:hAnsi="TimesNewRomanPSMT" w:cs="TimesNewRomanPSMT"/>
        </w:rPr>
        <w:t>: command (Go to the store.)</w:t>
      </w:r>
    </w:p>
    <w:p w:rsidR="00833364" w:rsidRDefault="00833364" w:rsidP="005346C4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5346C4" w:rsidRPr="00833364" w:rsidRDefault="005346C4" w:rsidP="005346C4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u w:val="single"/>
        </w:rPr>
      </w:pPr>
      <w:r w:rsidRPr="00833364">
        <w:rPr>
          <w:rFonts w:ascii="TimesNewRomanPS-BoldMT" w:hAnsi="TimesNewRomanPS-BoldMT" w:cs="TimesNewRomanPS-BoldMT"/>
          <w:b/>
          <w:bCs/>
          <w:u w:val="single"/>
        </w:rPr>
        <w:t>Punctuation</w:t>
      </w:r>
    </w:p>
    <w:p w:rsidR="005346C4" w:rsidRDefault="005346C4" w:rsidP="005346C4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A final aspect of syntax is punctuation. Yes, good writers use a variety here too.</w:t>
      </w:r>
    </w:p>
    <w:p w:rsidR="005346C4" w:rsidRDefault="005346C4" w:rsidP="005346C4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proofErr w:type="gramStart"/>
      <w:r>
        <w:rPr>
          <w:rFonts w:ascii="TimesNewRomanPS-BoldMT" w:hAnsi="TimesNewRomanPS-BoldMT" w:cs="TimesNewRomanPS-BoldMT"/>
          <w:b/>
          <w:bCs/>
        </w:rPr>
        <w:t>Semicolon</w:t>
      </w:r>
      <w:r>
        <w:rPr>
          <w:rFonts w:ascii="TimesNewRomanPSMT" w:hAnsi="TimesNewRomanPSMT" w:cs="TimesNewRomanPSMT"/>
        </w:rPr>
        <w:t>(</w:t>
      </w:r>
      <w:proofErr w:type="gramEnd"/>
      <w:r>
        <w:rPr>
          <w:rFonts w:ascii="TimesNewRomanPSMT" w:hAnsi="TimesNewRomanPSMT" w:cs="TimesNewRomanPSMT"/>
        </w:rPr>
        <w:t>;) gives equal weight to two or more independent clauses in a sentence.</w:t>
      </w:r>
    </w:p>
    <w:p w:rsidR="005346C4" w:rsidRDefault="005346C4" w:rsidP="005346C4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Writers use this to reinforce parallel ideas and show how both ideas are equally important</w:t>
      </w:r>
    </w:p>
    <w:p w:rsidR="005346C4" w:rsidRDefault="005346C4" w:rsidP="005346C4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proofErr w:type="gramStart"/>
      <w:r>
        <w:rPr>
          <w:rFonts w:ascii="TimesNewRomanPS-BoldMT" w:hAnsi="TimesNewRomanPS-BoldMT" w:cs="TimesNewRomanPS-BoldMT"/>
          <w:b/>
          <w:bCs/>
        </w:rPr>
        <w:t>Colon</w:t>
      </w:r>
      <w:r>
        <w:rPr>
          <w:rFonts w:ascii="TimesNewRomanPSMT" w:hAnsi="TimesNewRomanPSMT" w:cs="TimesNewRomanPSMT"/>
        </w:rPr>
        <w:t>(</w:t>
      </w:r>
      <w:proofErr w:type="gramEnd"/>
      <w:r>
        <w:rPr>
          <w:rFonts w:ascii="TimesNewRomanPSMT" w:hAnsi="TimesNewRomanPSMT" w:cs="TimesNewRomanPSMT"/>
        </w:rPr>
        <w:t>:) directs the reader’s attention to the words that follow. Writers use this to show</w:t>
      </w:r>
    </w:p>
    <w:p w:rsidR="005346C4" w:rsidRDefault="005346C4" w:rsidP="005346C4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the</w:t>
      </w:r>
      <w:proofErr w:type="gramEnd"/>
      <w:r>
        <w:rPr>
          <w:rFonts w:ascii="TimesNewRomanPSMT" w:hAnsi="TimesNewRomanPSMT" w:cs="TimesNewRomanPSMT"/>
        </w:rPr>
        <w:t xml:space="preserve"> reader that the information after the colon is important.</w:t>
      </w:r>
    </w:p>
    <w:p w:rsidR="005346C4" w:rsidRDefault="005346C4" w:rsidP="005346C4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TimesNewRomanPS-BoldMT" w:hAnsi="TimesNewRomanPS-BoldMT" w:cs="TimesNewRomanPS-BoldMT"/>
          <w:b/>
          <w:bCs/>
        </w:rPr>
        <w:t xml:space="preserve">Dash </w:t>
      </w:r>
      <w:r>
        <w:rPr>
          <w:rFonts w:ascii="TimesNewRomanPSMT" w:hAnsi="TimesNewRomanPSMT" w:cs="TimesNewRomanPSMT"/>
        </w:rPr>
        <w:t>(-) marks a sudden change in thought or tone or sets off a brief summary</w:t>
      </w:r>
    </w:p>
    <w:p w:rsidR="00833364" w:rsidRDefault="00833364" w:rsidP="005346C4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833364" w:rsidRDefault="00833364" w:rsidP="005346C4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833364" w:rsidRDefault="00833364" w:rsidP="005346C4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833364" w:rsidRDefault="00833364" w:rsidP="005346C4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833364" w:rsidRDefault="00833364" w:rsidP="005346C4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833364" w:rsidRDefault="00833364" w:rsidP="005346C4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833364" w:rsidRDefault="00833364" w:rsidP="005346C4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833364" w:rsidRDefault="00833364" w:rsidP="005346C4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833364" w:rsidRDefault="00833364" w:rsidP="005346C4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833364" w:rsidRDefault="00833364" w:rsidP="005346C4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833364" w:rsidRDefault="00833364" w:rsidP="005346C4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833364" w:rsidRDefault="00833364" w:rsidP="005346C4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833364" w:rsidRDefault="00833364" w:rsidP="005346C4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833364" w:rsidRDefault="00833364" w:rsidP="005346C4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833364" w:rsidRDefault="00833364" w:rsidP="005346C4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u w:val="single"/>
        </w:rPr>
      </w:pPr>
    </w:p>
    <w:p w:rsidR="00833364" w:rsidRDefault="00833364" w:rsidP="005346C4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u w:val="single"/>
        </w:rPr>
      </w:pPr>
    </w:p>
    <w:p w:rsidR="005346C4" w:rsidRPr="00833364" w:rsidRDefault="005346C4" w:rsidP="005346C4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u w:val="single"/>
        </w:rPr>
      </w:pPr>
      <w:r w:rsidRPr="00833364">
        <w:rPr>
          <w:rFonts w:ascii="TimesNewRomanPS-BoldMT" w:hAnsi="TimesNewRomanPS-BoldMT" w:cs="TimesNewRomanPS-BoldMT"/>
          <w:b/>
          <w:bCs/>
          <w:u w:val="single"/>
        </w:rPr>
        <w:t>Analyzing TONE</w:t>
      </w:r>
    </w:p>
    <w:p w:rsidR="005346C4" w:rsidRDefault="005346C4" w:rsidP="005346C4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-BoldMT" w:hAnsi="TimesNewRomanPS-BoldMT" w:cs="TimesNewRomanPS-BoldMT"/>
          <w:b/>
          <w:bCs/>
        </w:rPr>
        <w:t xml:space="preserve">Tone </w:t>
      </w:r>
      <w:r>
        <w:rPr>
          <w:rFonts w:ascii="TimesNewRomanPSMT" w:hAnsi="TimesNewRomanPSMT" w:cs="TimesNewRomanPSMT"/>
        </w:rPr>
        <w:t>is the writer’s attitude or feeling about the subject of his text.</w:t>
      </w:r>
    </w:p>
    <w:p w:rsidR="005346C4" w:rsidRPr="00833364" w:rsidRDefault="005346C4" w:rsidP="005346C4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  <w:r>
        <w:rPr>
          <w:rFonts w:ascii="TimesNewRomanPSMT" w:hAnsi="TimesNewRomanPSMT" w:cs="TimesNewRomanPSMT"/>
        </w:rPr>
        <w:t>It is a special kind of rhetorical strategy because t</w:t>
      </w:r>
      <w:r>
        <w:rPr>
          <w:rFonts w:ascii="TimesNewRomanPS-BoldMT" w:hAnsi="TimesNewRomanPS-BoldMT" w:cs="TimesNewRomanPS-BoldMT"/>
          <w:b/>
          <w:bCs/>
        </w:rPr>
        <w:t>one is created by the writer’s use of all of the</w:t>
      </w:r>
      <w:r w:rsidR="00833364">
        <w:rPr>
          <w:rFonts w:ascii="TimesNewRomanPS-BoldMT" w:hAnsi="TimesNewRomanPS-BoldMT" w:cs="TimesNewRomanPS-BoldMT"/>
          <w:b/>
          <w:bCs/>
        </w:rPr>
        <w:t xml:space="preserve"> </w:t>
      </w:r>
      <w:r>
        <w:rPr>
          <w:rFonts w:ascii="TimesNewRomanPS-BoldMT" w:hAnsi="TimesNewRomanPS-BoldMT" w:cs="TimesNewRomanPS-BoldMT"/>
          <w:b/>
          <w:bCs/>
        </w:rPr>
        <w:t>other rhetorical strategies</w:t>
      </w:r>
      <w:r>
        <w:rPr>
          <w:rFonts w:ascii="TimesNewRomanPSMT" w:hAnsi="TimesNewRomanPSMT" w:cs="TimesNewRomanPSMT"/>
        </w:rPr>
        <w:t>.</w:t>
      </w:r>
    </w:p>
    <w:p w:rsidR="005346C4" w:rsidRDefault="005346C4" w:rsidP="005346C4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TimesNewRomanPSMT" w:hAnsi="TimesNewRomanPSMT" w:cs="TimesNewRomanPSMT"/>
        </w:rPr>
        <w:t>Diction &amp; Tropes</w:t>
      </w:r>
    </w:p>
    <w:p w:rsidR="005346C4" w:rsidRDefault="005346C4" w:rsidP="005346C4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TimesNewRomanPSMT" w:hAnsi="TimesNewRomanPSMT" w:cs="TimesNewRomanPSMT"/>
        </w:rPr>
        <w:t>Syntax &amp; Schemes</w:t>
      </w:r>
    </w:p>
    <w:p w:rsidR="005346C4" w:rsidRDefault="005346C4" w:rsidP="005346C4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TimesNewRomanPSMT" w:hAnsi="TimesNewRomanPSMT" w:cs="TimesNewRomanPSMT"/>
        </w:rPr>
        <w:t>Details &amp; Lack of Details</w:t>
      </w:r>
    </w:p>
    <w:p w:rsidR="005346C4" w:rsidRDefault="005346C4" w:rsidP="005346C4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When discussing an author’s tone, you must be careful to </w:t>
      </w:r>
      <w:r>
        <w:rPr>
          <w:rFonts w:ascii="TimesNewRomanPS-BoldMT" w:hAnsi="TimesNewRomanPS-BoldMT" w:cs="TimesNewRomanPS-BoldMT"/>
          <w:b/>
          <w:bCs/>
        </w:rPr>
        <w:t>choose the right word</w:t>
      </w:r>
      <w:r>
        <w:rPr>
          <w:rFonts w:ascii="TimesNewRomanPSMT" w:hAnsi="TimesNewRomanPSMT" w:cs="TimesNewRomanPSMT"/>
        </w:rPr>
        <w:t>. Below is a</w:t>
      </w:r>
    </w:p>
    <w:p w:rsidR="005346C4" w:rsidRDefault="005346C4" w:rsidP="005346C4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small</w:t>
      </w:r>
      <w:proofErr w:type="gramEnd"/>
      <w:r>
        <w:rPr>
          <w:rFonts w:ascii="TimesNewRomanPSMT" w:hAnsi="TimesNewRomanPSMT" w:cs="TimesNewRomanPSMT"/>
        </w:rPr>
        <w:t xml:space="preserve"> list of tone words (there are hundreds). Use them in your essays to describe the tone of the</w:t>
      </w:r>
      <w:r w:rsidR="00833364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piece but only if you are sure you know the word’s meaning (not sure – look it up in a</w:t>
      </w:r>
      <w:r w:rsidR="00833364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dictionary).</w:t>
      </w:r>
    </w:p>
    <w:p w:rsidR="00833364" w:rsidRDefault="00833364" w:rsidP="005346C4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833364" w:rsidRDefault="00833364" w:rsidP="005346C4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5346C4" w:rsidRDefault="005346C4" w:rsidP="005346C4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When </w:t>
      </w:r>
      <w:r>
        <w:rPr>
          <w:rFonts w:ascii="TimesNewRomanPS-BoldMT" w:hAnsi="TimesNewRomanPS-BoldMT" w:cs="TimesNewRomanPS-BoldMT"/>
          <w:b/>
          <w:bCs/>
        </w:rPr>
        <w:t>writing your essay</w:t>
      </w:r>
      <w:r>
        <w:rPr>
          <w:rFonts w:ascii="TimesNewRomanPSMT" w:hAnsi="TimesNewRomanPSMT" w:cs="TimesNewRomanPSMT"/>
        </w:rPr>
        <w:t xml:space="preserve">, avoid saying: </w:t>
      </w:r>
      <w:r w:rsidRPr="00833364">
        <w:rPr>
          <w:rFonts w:ascii="TimesNewRomanPSMT" w:hAnsi="TimesNewRomanPSMT" w:cs="TimesNewRomanPSMT"/>
          <w:b/>
        </w:rPr>
        <w:t>“The writer uses tone”</w:t>
      </w:r>
      <w:r>
        <w:rPr>
          <w:rFonts w:ascii="TimesNewRomanPSMT" w:hAnsi="TimesNewRomanPSMT" w:cs="TimesNewRomanPSMT"/>
        </w:rPr>
        <w:t xml:space="preserve"> since </w:t>
      </w:r>
      <w:r w:rsidRPr="00833364">
        <w:rPr>
          <w:rFonts w:ascii="TimesNewRomanPSMT" w:hAnsi="TimesNewRomanPSMT" w:cs="TimesNewRomanPSMT"/>
          <w:i/>
          <w:u w:val="single"/>
        </w:rPr>
        <w:t>ALL</w:t>
      </w:r>
      <w:r>
        <w:rPr>
          <w:rFonts w:ascii="TimesNewRomanPSMT" w:hAnsi="TimesNewRomanPSMT" w:cs="TimesNewRomanPSMT"/>
        </w:rPr>
        <w:t xml:space="preserve"> writers use a tone of</w:t>
      </w:r>
      <w:r w:rsidR="00833364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some kind. Instead, say: “The writer creates a __________ tone…”</w:t>
      </w:r>
    </w:p>
    <w:p w:rsidR="00833364" w:rsidRDefault="00833364" w:rsidP="005346C4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5346C4" w:rsidRDefault="005346C4" w:rsidP="005346C4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Angry sad sentimental cloying bitter</w:t>
      </w:r>
    </w:p>
    <w:p w:rsidR="005346C4" w:rsidRDefault="005346C4" w:rsidP="005346C4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Sharp cold fanciful dramatic audacious</w:t>
      </w:r>
    </w:p>
    <w:p w:rsidR="005346C4" w:rsidRDefault="005346C4" w:rsidP="005346C4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Upset urgent complimentary provocative benevolent</w:t>
      </w:r>
    </w:p>
    <w:p w:rsidR="005346C4" w:rsidRDefault="005346C4" w:rsidP="005346C4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Silly joking condescending didactic tired</w:t>
      </w:r>
    </w:p>
    <w:p w:rsidR="005346C4" w:rsidRDefault="005346C4" w:rsidP="005346C4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Boring poignant sympathetic proud frivolous</w:t>
      </w:r>
    </w:p>
    <w:p w:rsidR="005346C4" w:rsidRDefault="005346C4" w:rsidP="005346C4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Afraid detached contemptuous giddy irreverent</w:t>
      </w:r>
    </w:p>
    <w:p w:rsidR="005346C4" w:rsidRDefault="005346C4" w:rsidP="005346C4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Happy confused apologetic pitiful seductive</w:t>
      </w:r>
    </w:p>
    <w:p w:rsidR="005346C4" w:rsidRDefault="005346C4" w:rsidP="005346C4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Hollow childish humorous restrained sweet</w:t>
      </w:r>
    </w:p>
    <w:p w:rsidR="005346C4" w:rsidRDefault="005346C4" w:rsidP="005346C4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Joyful peaceful horrific somber objective</w:t>
      </w:r>
    </w:p>
    <w:p w:rsidR="005346C4" w:rsidRDefault="005346C4" w:rsidP="005346C4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Allusive mocking sarcastic candid nostalgic</w:t>
      </w:r>
    </w:p>
    <w:p w:rsidR="005346C4" w:rsidRDefault="005346C4" w:rsidP="005346C4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Vexed vibrant zealous dreamy shocking</w:t>
      </w:r>
    </w:p>
    <w:p w:rsidR="005346C4" w:rsidRDefault="005346C4" w:rsidP="005346C4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Sarcastic patriotic serious mocking satiric</w:t>
      </w:r>
    </w:p>
    <w:p w:rsidR="002E6FBF" w:rsidRDefault="005346C4" w:rsidP="005346C4">
      <w:r>
        <w:rPr>
          <w:rFonts w:ascii="TimesNewRomanPSMT" w:hAnsi="TimesNewRomanPSMT" w:cs="TimesNewRomanPSMT"/>
        </w:rPr>
        <w:t>Motivational tactful respectful humorous</w:t>
      </w:r>
    </w:p>
    <w:sectPr w:rsidR="002E6FBF" w:rsidSect="005346C4">
      <w:type w:val="continuous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5346C4"/>
    <w:rsid w:val="002E6FBF"/>
    <w:rsid w:val="005346C4"/>
    <w:rsid w:val="00737F89"/>
    <w:rsid w:val="00833364"/>
    <w:rsid w:val="00890B8E"/>
    <w:rsid w:val="00961180"/>
    <w:rsid w:val="00AA3A5E"/>
    <w:rsid w:val="00C44B79"/>
    <w:rsid w:val="00D06310"/>
    <w:rsid w:val="00EA6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FF743B8-AA07-446A-9EAF-A1DA41B62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46C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AE0AC8FB-3442-43DB-AAC7-CD7538083FF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ED3D05-5E58-415C-8C32-1CB28BC952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21C1318A-0ECC-4465-91C4-0E70C57E6788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1597</Words>
  <Characters>9108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APE Literature</vt:lpstr>
    </vt:vector>
  </TitlesOfParts>
  <Company>Nampa School District</Company>
  <LinksUpToDate>false</LinksUpToDate>
  <CharactersWithSpaces>10684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APE Literature</dc:title>
  <dc:subject/>
  <dc:creator>al stout</dc:creator>
  <cp:keywords/>
  <dc:description/>
  <cp:lastModifiedBy>Amanda Feldmann</cp:lastModifiedBy>
  <cp:revision>3</cp:revision>
  <cp:lastPrinted>2014-09-30T13:09:00Z</cp:lastPrinted>
  <dcterms:created xsi:type="dcterms:W3CDTF">2014-09-30T14:46:00Z</dcterms:created>
  <dcterms:modified xsi:type="dcterms:W3CDTF">2016-08-08T17:34:00Z</dcterms:modified>
</cp:coreProperties>
</file>